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BDB" w:rsidRPr="009312B4" w:rsidRDefault="00EF6BDB" w:rsidP="00EF6BDB">
      <w:pPr>
        <w:spacing w:line="276" w:lineRule="auto"/>
        <w:ind w:left="0" w:firstLine="0"/>
        <w:rPr>
          <w:bCs/>
          <w:sz w:val="30"/>
        </w:rPr>
      </w:pPr>
      <w:r w:rsidRPr="003E32A9">
        <w:rPr>
          <w:bCs/>
          <w:noProof/>
          <w:sz w:val="30"/>
          <w:lang w:val="en-IN" w:eastAsia="en-IN"/>
        </w:rPr>
        <w:drawing>
          <wp:anchor distT="0" distB="0" distL="114300" distR="114300" simplePos="0" relativeHeight="251659264" behindDoc="0" locked="0" layoutInCell="1" allowOverlap="1">
            <wp:simplePos x="0" y="0"/>
            <wp:positionH relativeFrom="column">
              <wp:posOffset>-1095375</wp:posOffset>
            </wp:positionH>
            <wp:positionV relativeFrom="paragraph">
              <wp:posOffset>-1201420</wp:posOffset>
            </wp:positionV>
            <wp:extent cx="7613015" cy="1476375"/>
            <wp:effectExtent l="19050" t="0" r="6985" b="0"/>
            <wp:wrapNone/>
            <wp:docPr id="5" name="Picture 0" descr="NKDA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KDA Header.jpg"/>
                    <pic:cNvPicPr/>
                  </pic:nvPicPr>
                  <pic:blipFill>
                    <a:blip r:embed="rId5" cstate="print"/>
                    <a:srcRect b="8108"/>
                    <a:stretch>
                      <a:fillRect/>
                    </a:stretch>
                  </pic:blipFill>
                  <pic:spPr>
                    <a:xfrm>
                      <a:off x="0" y="0"/>
                      <a:ext cx="7613015" cy="1476375"/>
                    </a:xfrm>
                    <a:prstGeom prst="rect">
                      <a:avLst/>
                    </a:prstGeom>
                  </pic:spPr>
                </pic:pic>
              </a:graphicData>
            </a:graphic>
          </wp:anchor>
        </w:drawing>
      </w:r>
    </w:p>
    <w:p w:rsidR="00EF6BDB" w:rsidRPr="008A3089" w:rsidRDefault="00EF6BDB" w:rsidP="00EF6BDB">
      <w:pPr>
        <w:pBdr>
          <w:bottom w:val="double" w:sz="12" w:space="1" w:color="365F91"/>
        </w:pBdr>
        <w:jc w:val="center"/>
        <w:rPr>
          <w:color w:val="1F497D"/>
          <w:sz w:val="8"/>
          <w:szCs w:val="8"/>
        </w:rPr>
      </w:pPr>
    </w:p>
    <w:tbl>
      <w:tblPr>
        <w:tblW w:w="5084" w:type="pct"/>
        <w:tblInd w:w="-162" w:type="dxa"/>
        <w:tblLook w:val="01E0"/>
      </w:tblPr>
      <w:tblGrid>
        <w:gridCol w:w="1386"/>
        <w:gridCol w:w="4279"/>
        <w:gridCol w:w="2247"/>
        <w:gridCol w:w="1485"/>
      </w:tblGrid>
      <w:tr w:rsidR="00EF6BDB" w:rsidRPr="00D77C0A" w:rsidTr="009907D4">
        <w:trPr>
          <w:trHeight w:val="272"/>
        </w:trPr>
        <w:tc>
          <w:tcPr>
            <w:tcW w:w="802" w:type="pct"/>
          </w:tcPr>
          <w:p w:rsidR="00EF6BDB" w:rsidRPr="00D77C0A" w:rsidRDefault="00EF6BDB" w:rsidP="00274A06">
            <w:pPr>
              <w:spacing w:line="240" w:lineRule="auto"/>
              <w:ind w:left="0" w:firstLine="0"/>
              <w:rPr>
                <w:rFonts w:ascii="Times New Roman" w:hAnsi="Times New Roman"/>
                <w:b/>
                <w:bCs/>
                <w:sz w:val="22"/>
              </w:rPr>
            </w:pPr>
            <w:proofErr w:type="spellStart"/>
            <w:r>
              <w:rPr>
                <w:rFonts w:ascii="Times New Roman" w:hAnsi="Times New Roman"/>
                <w:b/>
                <w:bCs/>
                <w:sz w:val="22"/>
              </w:rPr>
              <w:t>Memono</w:t>
            </w:r>
            <w:proofErr w:type="spellEnd"/>
            <w:r>
              <w:rPr>
                <w:rFonts w:ascii="Times New Roman" w:hAnsi="Times New Roman"/>
                <w:b/>
                <w:bCs/>
                <w:sz w:val="22"/>
              </w:rPr>
              <w:t xml:space="preserve">. </w:t>
            </w:r>
            <w:r w:rsidR="00274A06">
              <w:rPr>
                <w:rFonts w:ascii="Times New Roman" w:hAnsi="Times New Roman"/>
                <w:b/>
                <w:bCs/>
                <w:sz w:val="22"/>
              </w:rPr>
              <w:t xml:space="preserve">  </w:t>
            </w:r>
            <w:r>
              <w:rPr>
                <w:rFonts w:ascii="Times New Roman" w:hAnsi="Times New Roman"/>
                <w:b/>
                <w:bCs/>
                <w:sz w:val="22"/>
              </w:rPr>
              <w:t xml:space="preserve">                            </w:t>
            </w:r>
          </w:p>
        </w:tc>
        <w:tc>
          <w:tcPr>
            <w:tcW w:w="2341" w:type="pct"/>
          </w:tcPr>
          <w:p w:rsidR="00EF6BDB" w:rsidRPr="00D77C0A" w:rsidRDefault="00E52498" w:rsidP="009907D4">
            <w:pPr>
              <w:spacing w:line="240" w:lineRule="auto"/>
              <w:ind w:left="0" w:firstLine="0"/>
              <w:rPr>
                <w:rFonts w:ascii="Times New Roman" w:hAnsi="Times New Roman"/>
                <w:b/>
                <w:bCs/>
                <w:sz w:val="22"/>
              </w:rPr>
            </w:pPr>
            <w:r>
              <w:rPr>
                <w:rFonts w:ascii="Times New Roman" w:hAnsi="Times New Roman"/>
                <w:b/>
                <w:bCs/>
                <w:sz w:val="22"/>
              </w:rPr>
              <w:t xml:space="preserve"> </w:t>
            </w:r>
            <w:r w:rsidR="009F5C2F">
              <w:rPr>
                <w:rFonts w:ascii="Times New Roman" w:hAnsi="Times New Roman"/>
                <w:b/>
                <w:bCs/>
                <w:sz w:val="22"/>
              </w:rPr>
              <w:t>2547</w:t>
            </w:r>
            <w:r>
              <w:rPr>
                <w:rFonts w:ascii="Times New Roman" w:hAnsi="Times New Roman"/>
                <w:b/>
                <w:bCs/>
                <w:sz w:val="22"/>
              </w:rPr>
              <w:t xml:space="preserve">    </w:t>
            </w:r>
            <w:r w:rsidR="00EF6BDB">
              <w:rPr>
                <w:rFonts w:ascii="Times New Roman" w:hAnsi="Times New Roman"/>
                <w:b/>
                <w:bCs/>
                <w:sz w:val="22"/>
              </w:rPr>
              <w:t xml:space="preserve"> </w:t>
            </w:r>
            <w:r w:rsidR="00EF6BDB" w:rsidRPr="00E16D08">
              <w:rPr>
                <w:rFonts w:ascii="Times New Roman" w:hAnsi="Times New Roman"/>
                <w:b/>
                <w:bCs/>
                <w:sz w:val="22"/>
              </w:rPr>
              <w:t>/</w:t>
            </w:r>
            <w:r w:rsidR="00EF6BDB">
              <w:rPr>
                <w:rFonts w:ascii="Times New Roman" w:hAnsi="Times New Roman"/>
                <w:b/>
                <w:bCs/>
                <w:sz w:val="22"/>
              </w:rPr>
              <w:t xml:space="preserve"> EE II/ NKDA/201</w:t>
            </w:r>
            <w:r>
              <w:rPr>
                <w:rFonts w:ascii="Times New Roman" w:hAnsi="Times New Roman"/>
                <w:b/>
                <w:bCs/>
                <w:sz w:val="22"/>
              </w:rPr>
              <w:t>7-18</w:t>
            </w:r>
          </w:p>
        </w:tc>
        <w:tc>
          <w:tcPr>
            <w:tcW w:w="1003" w:type="pct"/>
          </w:tcPr>
          <w:p w:rsidR="00EF6BDB" w:rsidRPr="00D77C0A" w:rsidRDefault="00EF6BDB" w:rsidP="009907D4">
            <w:pPr>
              <w:spacing w:line="240" w:lineRule="auto"/>
              <w:rPr>
                <w:rFonts w:ascii="Times New Roman" w:hAnsi="Times New Roman"/>
                <w:b/>
                <w:bCs/>
                <w:sz w:val="22"/>
              </w:rPr>
            </w:pPr>
            <w:r w:rsidRPr="00D77C0A">
              <w:rPr>
                <w:rFonts w:ascii="Times New Roman" w:hAnsi="Times New Roman"/>
                <w:b/>
                <w:bCs/>
                <w:sz w:val="22"/>
              </w:rPr>
              <w:t>Dated:</w:t>
            </w:r>
            <w:r w:rsidR="009F5C2F">
              <w:rPr>
                <w:rFonts w:ascii="Times New Roman" w:hAnsi="Times New Roman"/>
                <w:b/>
                <w:bCs/>
                <w:sz w:val="22"/>
              </w:rPr>
              <w:t>04.05.2017</w:t>
            </w:r>
          </w:p>
        </w:tc>
        <w:tc>
          <w:tcPr>
            <w:tcW w:w="854" w:type="pct"/>
          </w:tcPr>
          <w:p w:rsidR="00EF6BDB" w:rsidRPr="00D77C0A" w:rsidRDefault="00EF6BDB" w:rsidP="009907D4">
            <w:pPr>
              <w:spacing w:line="240" w:lineRule="auto"/>
              <w:ind w:left="0" w:firstLine="0"/>
              <w:jc w:val="left"/>
              <w:rPr>
                <w:rFonts w:ascii="Times New Roman" w:hAnsi="Times New Roman"/>
                <w:b/>
                <w:bCs/>
                <w:sz w:val="22"/>
              </w:rPr>
            </w:pPr>
            <w:r>
              <w:rPr>
                <w:rFonts w:ascii="Times New Roman" w:hAnsi="Times New Roman"/>
                <w:b/>
                <w:bCs/>
                <w:sz w:val="22"/>
              </w:rPr>
              <w:t xml:space="preserve">  </w:t>
            </w:r>
          </w:p>
        </w:tc>
      </w:tr>
    </w:tbl>
    <w:p w:rsidR="00EF6BDB" w:rsidRPr="00D77C0A" w:rsidRDefault="00EF6BDB" w:rsidP="00EF6BDB">
      <w:pPr>
        <w:spacing w:line="240" w:lineRule="auto"/>
        <w:ind w:left="0" w:firstLine="0"/>
        <w:jc w:val="center"/>
        <w:rPr>
          <w:rFonts w:ascii="Times New Roman" w:hAnsi="Times New Roman"/>
          <w:w w:val="200"/>
          <w:sz w:val="22"/>
        </w:rPr>
      </w:pPr>
    </w:p>
    <w:p w:rsidR="00EF6BDB" w:rsidRPr="00C16617" w:rsidRDefault="00EF6BDB" w:rsidP="00EF6BDB">
      <w:pPr>
        <w:tabs>
          <w:tab w:val="left" w:pos="1515"/>
          <w:tab w:val="center" w:pos="5103"/>
        </w:tabs>
        <w:spacing w:line="240" w:lineRule="auto"/>
        <w:jc w:val="center"/>
        <w:rPr>
          <w:rFonts w:ascii="Times New Roman" w:hAnsi="Times New Roman"/>
          <w:b/>
          <w:w w:val="200"/>
          <w:sz w:val="22"/>
          <w:u w:val="single"/>
        </w:rPr>
      </w:pPr>
      <w:r w:rsidRPr="00C16617">
        <w:rPr>
          <w:rFonts w:ascii="Times New Roman" w:hAnsi="Times New Roman"/>
          <w:b/>
          <w:w w:val="200"/>
          <w:sz w:val="22"/>
          <w:u w:val="single"/>
        </w:rPr>
        <w:t>NOTICE INVITING e-TENDER</w:t>
      </w:r>
    </w:p>
    <w:p w:rsidR="00EF6BDB" w:rsidRDefault="00EF6BDB" w:rsidP="00EF6BDB">
      <w:pPr>
        <w:spacing w:line="240" w:lineRule="auto"/>
        <w:jc w:val="center"/>
        <w:rPr>
          <w:rFonts w:ascii="Times New Roman" w:hAnsi="Times New Roman"/>
          <w:b/>
          <w:sz w:val="22"/>
        </w:rPr>
      </w:pPr>
      <w:proofErr w:type="gramStart"/>
      <w:r>
        <w:rPr>
          <w:rFonts w:ascii="Times New Roman" w:hAnsi="Times New Roman"/>
          <w:b/>
          <w:sz w:val="22"/>
        </w:rPr>
        <w:t xml:space="preserve">Notice Inviting e-Tender </w:t>
      </w:r>
      <w:r w:rsidRPr="0098043D">
        <w:rPr>
          <w:rFonts w:ascii="Times New Roman" w:hAnsi="Times New Roman"/>
          <w:b/>
          <w:sz w:val="22"/>
        </w:rPr>
        <w:t>No.</w:t>
      </w:r>
      <w:proofErr w:type="gramEnd"/>
      <w:r w:rsidR="00E52498">
        <w:rPr>
          <w:rFonts w:ascii="Times New Roman" w:hAnsi="Times New Roman"/>
          <w:b/>
          <w:sz w:val="22"/>
        </w:rPr>
        <w:t xml:space="preserve"> WBNKDA/03//EE-II/2017-18</w:t>
      </w:r>
      <w:r>
        <w:rPr>
          <w:rFonts w:ascii="Times New Roman" w:hAnsi="Times New Roman"/>
          <w:b/>
          <w:sz w:val="22"/>
        </w:rPr>
        <w:t xml:space="preserve"> </w:t>
      </w:r>
    </w:p>
    <w:p w:rsidR="00EF6BDB" w:rsidRDefault="00EF6BDB" w:rsidP="00EF6BDB">
      <w:pPr>
        <w:spacing w:line="240" w:lineRule="auto"/>
        <w:jc w:val="center"/>
        <w:rPr>
          <w:rFonts w:ascii="Times New Roman" w:hAnsi="Times New Roman"/>
          <w:b/>
          <w:sz w:val="22"/>
        </w:rPr>
      </w:pPr>
    </w:p>
    <w:p w:rsidR="00EF6BDB" w:rsidRPr="00D77C0A" w:rsidRDefault="00EF6BDB" w:rsidP="00EF6BDB">
      <w:pPr>
        <w:spacing w:line="240" w:lineRule="auto"/>
        <w:jc w:val="center"/>
        <w:rPr>
          <w:rFonts w:ascii="Times New Roman" w:hAnsi="Times New Roman"/>
          <w:sz w:val="22"/>
        </w:rPr>
      </w:pPr>
    </w:p>
    <w:p w:rsidR="00EF6BDB" w:rsidRPr="004C301D" w:rsidRDefault="00EF6BDB" w:rsidP="00EF6BDB">
      <w:pPr>
        <w:tabs>
          <w:tab w:val="left" w:pos="142"/>
        </w:tabs>
        <w:spacing w:line="240" w:lineRule="auto"/>
        <w:ind w:left="0" w:firstLine="0"/>
        <w:rPr>
          <w:rFonts w:ascii="Times New Roman" w:hAnsi="Times New Roman"/>
          <w:sz w:val="22"/>
        </w:rPr>
      </w:pPr>
      <w:r>
        <w:rPr>
          <w:rFonts w:ascii="Times New Roman" w:hAnsi="Times New Roman"/>
          <w:sz w:val="22"/>
        </w:rPr>
        <w:t>Executive</w:t>
      </w:r>
      <w:r w:rsidRPr="00E16D08">
        <w:rPr>
          <w:rFonts w:ascii="Times New Roman" w:hAnsi="Times New Roman"/>
          <w:sz w:val="22"/>
        </w:rPr>
        <w:t xml:space="preserve"> Engineer</w:t>
      </w:r>
      <w:r>
        <w:rPr>
          <w:rFonts w:ascii="Times New Roman" w:hAnsi="Times New Roman"/>
          <w:sz w:val="22"/>
        </w:rPr>
        <w:t xml:space="preserve"> II</w:t>
      </w:r>
      <w:r w:rsidRPr="00D77C0A">
        <w:rPr>
          <w:rFonts w:ascii="Times New Roman" w:hAnsi="Times New Roman"/>
          <w:sz w:val="22"/>
        </w:rPr>
        <w:t>, New Town Kolkata Development Authority invites tender from resourceful, reliable, bona</w:t>
      </w:r>
      <w:r>
        <w:rPr>
          <w:rFonts w:ascii="Times New Roman" w:hAnsi="Times New Roman"/>
          <w:sz w:val="22"/>
        </w:rPr>
        <w:t>-</w:t>
      </w:r>
      <w:r w:rsidRPr="00D77C0A">
        <w:rPr>
          <w:rFonts w:ascii="Times New Roman" w:hAnsi="Times New Roman"/>
          <w:sz w:val="22"/>
        </w:rPr>
        <w:t>fide and experience</w:t>
      </w:r>
      <w:r>
        <w:rPr>
          <w:rFonts w:ascii="Times New Roman" w:hAnsi="Times New Roman"/>
          <w:sz w:val="22"/>
        </w:rPr>
        <w:t>d</w:t>
      </w:r>
      <w:r w:rsidRPr="00D77C0A">
        <w:rPr>
          <w:rFonts w:ascii="Times New Roman" w:hAnsi="Times New Roman"/>
          <w:sz w:val="22"/>
        </w:rPr>
        <w:t xml:space="preserve"> working co</w:t>
      </w:r>
      <w:r>
        <w:rPr>
          <w:rFonts w:ascii="Times New Roman" w:hAnsi="Times New Roman"/>
          <w:sz w:val="22"/>
        </w:rPr>
        <w:t>ntractors of KMDA, WBHIDCO, PWD, PHED</w:t>
      </w:r>
      <w:r w:rsidRPr="00D77C0A">
        <w:rPr>
          <w:rFonts w:ascii="Times New Roman" w:hAnsi="Times New Roman"/>
          <w:sz w:val="22"/>
        </w:rPr>
        <w:t xml:space="preserve"> and other Govt. Departments having experience in similar nature of construction work by deploying modern construction machineries</w:t>
      </w:r>
      <w:r>
        <w:rPr>
          <w:rFonts w:ascii="Times New Roman" w:hAnsi="Times New Roman"/>
          <w:sz w:val="22"/>
        </w:rPr>
        <w:t xml:space="preserve"> and skilled manpower</w:t>
      </w:r>
      <w:r w:rsidRPr="00D77C0A">
        <w:rPr>
          <w:rFonts w:ascii="Times New Roman" w:hAnsi="Times New Roman"/>
          <w:sz w:val="22"/>
        </w:rPr>
        <w:t xml:space="preserve"> and </w:t>
      </w:r>
      <w:r>
        <w:rPr>
          <w:rFonts w:ascii="Times New Roman" w:hAnsi="Times New Roman"/>
          <w:sz w:val="22"/>
        </w:rPr>
        <w:t xml:space="preserve">are </w:t>
      </w:r>
      <w:r w:rsidRPr="00D77C0A">
        <w:rPr>
          <w:rFonts w:ascii="Times New Roman" w:hAnsi="Times New Roman"/>
          <w:sz w:val="22"/>
        </w:rPr>
        <w:t>request</w:t>
      </w:r>
      <w:r>
        <w:rPr>
          <w:rFonts w:ascii="Times New Roman" w:hAnsi="Times New Roman"/>
          <w:sz w:val="22"/>
        </w:rPr>
        <w:t>ed</w:t>
      </w:r>
      <w:r w:rsidRPr="00D77C0A">
        <w:rPr>
          <w:rFonts w:ascii="Times New Roman" w:hAnsi="Times New Roman"/>
          <w:sz w:val="22"/>
        </w:rPr>
        <w:t xml:space="preserve"> to submit their offer for the work detailed below. </w:t>
      </w:r>
    </w:p>
    <w:p w:rsidR="00EF6BDB" w:rsidRDefault="00EF6BDB" w:rsidP="00EF6BDB">
      <w:pPr>
        <w:spacing w:line="240" w:lineRule="auto"/>
        <w:rPr>
          <w:rFonts w:ascii="Times New Roman" w:hAnsi="Times New Roman"/>
          <w:sz w:val="22"/>
        </w:rPr>
      </w:pPr>
      <w:r w:rsidRPr="00D77C0A">
        <w:rPr>
          <w:rFonts w:ascii="Times New Roman" w:hAnsi="Times New Roman"/>
          <w:sz w:val="22"/>
        </w:rPr>
        <w:t xml:space="preserve">(Submission of Bid through </w:t>
      </w:r>
      <w:r>
        <w:rPr>
          <w:rFonts w:ascii="Times New Roman" w:hAnsi="Times New Roman"/>
          <w:b/>
          <w:sz w:val="22"/>
        </w:rPr>
        <w:t>onlin</w:t>
      </w:r>
      <w:r w:rsidRPr="00D77C0A">
        <w:rPr>
          <w:rFonts w:ascii="Times New Roman" w:hAnsi="Times New Roman"/>
          <w:b/>
          <w:sz w:val="22"/>
        </w:rPr>
        <w:t>e</w:t>
      </w:r>
      <w:r w:rsidRPr="00D77C0A">
        <w:rPr>
          <w:rFonts w:ascii="Times New Roman" w:hAnsi="Times New Roman"/>
          <w:sz w:val="22"/>
        </w:rPr>
        <w:t>)</w:t>
      </w:r>
    </w:p>
    <w:p w:rsidR="00EF6BDB" w:rsidRPr="006B4D9E" w:rsidRDefault="00EF6BDB" w:rsidP="00EF6BDB">
      <w:pPr>
        <w:spacing w:line="240" w:lineRule="auto"/>
        <w:rPr>
          <w:rFonts w:ascii="Times New Roman" w:hAnsi="Times New Roman"/>
          <w:b/>
          <w:sz w:val="22"/>
        </w:rPr>
      </w:pPr>
      <w:r w:rsidRPr="006B4D9E">
        <w:rPr>
          <w:rFonts w:ascii="Times New Roman" w:hAnsi="Times New Roman"/>
          <w:b/>
          <w:sz w:val="22"/>
        </w:rPr>
        <w:t xml:space="preserve">List of </w:t>
      </w:r>
      <w:proofErr w:type="gramStart"/>
      <w:r w:rsidRPr="006B4D9E">
        <w:rPr>
          <w:rFonts w:ascii="Times New Roman" w:hAnsi="Times New Roman"/>
          <w:b/>
          <w:sz w:val="22"/>
        </w:rPr>
        <w:t>Schemes :</w:t>
      </w:r>
      <w:proofErr w:type="gramEnd"/>
      <w:r w:rsidRPr="006B4D9E">
        <w:rPr>
          <w:rFonts w:ascii="Times New Roman" w:hAnsi="Times New Roman"/>
          <w:b/>
          <w:sz w:val="22"/>
        </w:rPr>
        <w:t>-</w:t>
      </w:r>
    </w:p>
    <w:p w:rsidR="00EF6BDB" w:rsidRPr="00D77C0A" w:rsidRDefault="00EF6BDB" w:rsidP="00EF6BDB">
      <w:pPr>
        <w:tabs>
          <w:tab w:val="left" w:pos="8114"/>
        </w:tabs>
        <w:spacing w:line="240" w:lineRule="auto"/>
        <w:rPr>
          <w:rFonts w:ascii="Times New Roman" w:hAnsi="Times New Roman"/>
          <w:sz w:val="22"/>
        </w:rPr>
      </w:pPr>
      <w:r>
        <w:rPr>
          <w:rFonts w:ascii="Times New Roman" w:hAnsi="Times New Roman"/>
          <w:sz w:val="22"/>
        </w:rPr>
        <w:tab/>
      </w:r>
      <w:r>
        <w:rPr>
          <w:rFonts w:ascii="Times New Roman" w:hAnsi="Times New Roman"/>
          <w:sz w:val="22"/>
        </w:rPr>
        <w:tab/>
      </w:r>
    </w:p>
    <w:tbl>
      <w:tblPr>
        <w:tblW w:w="9654" w:type="dxa"/>
        <w:tblInd w:w="93" w:type="dxa"/>
        <w:tblLayout w:type="fixed"/>
        <w:tblLook w:val="04A0"/>
      </w:tblPr>
      <w:tblGrid>
        <w:gridCol w:w="540"/>
        <w:gridCol w:w="2310"/>
        <w:gridCol w:w="1985"/>
        <w:gridCol w:w="1701"/>
        <w:gridCol w:w="1607"/>
        <w:gridCol w:w="1511"/>
      </w:tblGrid>
      <w:tr w:rsidR="00EF6BDB" w:rsidRPr="002510FD" w:rsidTr="00E52498">
        <w:trPr>
          <w:trHeight w:val="380"/>
        </w:trPr>
        <w:tc>
          <w:tcPr>
            <w:tcW w:w="540"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EF6BDB" w:rsidRPr="002510FD" w:rsidRDefault="00EF6BDB" w:rsidP="009907D4">
            <w:pPr>
              <w:spacing w:line="240" w:lineRule="auto"/>
              <w:ind w:left="0" w:firstLine="0"/>
              <w:jc w:val="center"/>
              <w:rPr>
                <w:rFonts w:ascii="Times New Roman" w:eastAsia="Times New Roman" w:hAnsi="Times New Roman"/>
                <w:b/>
                <w:bCs/>
                <w:color w:val="000000"/>
                <w:w w:val="100"/>
                <w:sz w:val="22"/>
                <w:lang w:val="en-IN" w:eastAsia="en-IN"/>
              </w:rPr>
            </w:pPr>
            <w:r w:rsidRPr="002510FD">
              <w:rPr>
                <w:rFonts w:ascii="Times New Roman" w:eastAsia="Times New Roman" w:hAnsi="Times New Roman"/>
                <w:b/>
                <w:bCs/>
                <w:color w:val="000000"/>
                <w:w w:val="100"/>
                <w:sz w:val="22"/>
                <w:lang w:eastAsia="en-IN"/>
              </w:rPr>
              <w:t>Sl. No</w:t>
            </w:r>
          </w:p>
        </w:tc>
        <w:tc>
          <w:tcPr>
            <w:tcW w:w="2310"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EF6BDB" w:rsidRPr="002510FD" w:rsidRDefault="00EF6BDB" w:rsidP="009907D4">
            <w:pPr>
              <w:spacing w:line="240" w:lineRule="auto"/>
              <w:ind w:left="0" w:firstLine="0"/>
              <w:jc w:val="center"/>
              <w:rPr>
                <w:rFonts w:ascii="Times New Roman" w:eastAsia="Times New Roman" w:hAnsi="Times New Roman"/>
                <w:b/>
                <w:bCs/>
                <w:w w:val="100"/>
                <w:sz w:val="22"/>
                <w:lang w:val="en-IN" w:eastAsia="en-IN"/>
              </w:rPr>
            </w:pPr>
            <w:r w:rsidRPr="002510FD">
              <w:rPr>
                <w:rFonts w:ascii="Times New Roman" w:eastAsia="Times New Roman" w:hAnsi="Times New Roman"/>
                <w:b/>
                <w:bCs/>
                <w:w w:val="100"/>
                <w:sz w:val="22"/>
                <w:lang w:eastAsia="en-IN"/>
              </w:rPr>
              <w:t>Name of the work</w:t>
            </w:r>
          </w:p>
        </w:tc>
        <w:tc>
          <w:tcPr>
            <w:tcW w:w="1985" w:type="dxa"/>
            <w:tcBorders>
              <w:top w:val="single" w:sz="4" w:space="0" w:color="auto"/>
              <w:left w:val="nil"/>
              <w:bottom w:val="single" w:sz="4" w:space="0" w:color="auto"/>
              <w:right w:val="single" w:sz="4" w:space="0" w:color="auto"/>
            </w:tcBorders>
            <w:shd w:val="clear" w:color="000000" w:fill="D9D9D9"/>
            <w:hideMark/>
          </w:tcPr>
          <w:p w:rsidR="00EF6BDB" w:rsidRPr="002510FD" w:rsidRDefault="00EF6BDB" w:rsidP="009907D4">
            <w:pPr>
              <w:spacing w:line="240" w:lineRule="auto"/>
              <w:ind w:left="0" w:firstLine="0"/>
              <w:jc w:val="center"/>
              <w:rPr>
                <w:rFonts w:ascii="Times New Roman" w:eastAsia="Times New Roman" w:hAnsi="Times New Roman"/>
                <w:b/>
                <w:bCs/>
                <w:color w:val="000000"/>
                <w:w w:val="100"/>
                <w:sz w:val="22"/>
                <w:lang w:val="en-IN" w:eastAsia="en-IN"/>
              </w:rPr>
            </w:pPr>
            <w:r w:rsidRPr="002510FD">
              <w:rPr>
                <w:rFonts w:ascii="Times New Roman" w:eastAsia="Times New Roman" w:hAnsi="Times New Roman"/>
                <w:b/>
                <w:bCs/>
                <w:color w:val="000000"/>
                <w:w w:val="100"/>
                <w:sz w:val="22"/>
                <w:lang w:eastAsia="en-IN"/>
              </w:rPr>
              <w:t>Estimated Amount</w:t>
            </w:r>
          </w:p>
        </w:tc>
        <w:tc>
          <w:tcPr>
            <w:tcW w:w="1701" w:type="dxa"/>
            <w:tcBorders>
              <w:top w:val="single" w:sz="4" w:space="0" w:color="auto"/>
              <w:left w:val="nil"/>
              <w:bottom w:val="single" w:sz="4" w:space="0" w:color="auto"/>
              <w:right w:val="single" w:sz="4" w:space="0" w:color="auto"/>
            </w:tcBorders>
            <w:shd w:val="clear" w:color="000000" w:fill="D9D9D9"/>
            <w:hideMark/>
          </w:tcPr>
          <w:p w:rsidR="00EF6BDB" w:rsidRPr="002510FD" w:rsidRDefault="00EF6BDB" w:rsidP="009907D4">
            <w:pPr>
              <w:spacing w:line="240" w:lineRule="auto"/>
              <w:ind w:left="0" w:firstLine="0"/>
              <w:jc w:val="center"/>
              <w:rPr>
                <w:rFonts w:ascii="Times New Roman" w:eastAsia="Times New Roman" w:hAnsi="Times New Roman"/>
                <w:b/>
                <w:bCs/>
                <w:color w:val="000000"/>
                <w:w w:val="100"/>
                <w:sz w:val="22"/>
                <w:lang w:val="en-IN" w:eastAsia="en-IN"/>
              </w:rPr>
            </w:pPr>
            <w:r w:rsidRPr="002510FD">
              <w:rPr>
                <w:rFonts w:ascii="Times New Roman" w:eastAsia="Times New Roman" w:hAnsi="Times New Roman"/>
                <w:b/>
                <w:bCs/>
                <w:color w:val="000000"/>
                <w:w w:val="100"/>
                <w:sz w:val="22"/>
                <w:lang w:eastAsia="en-IN"/>
              </w:rPr>
              <w:t>Earnest Money</w:t>
            </w:r>
          </w:p>
        </w:tc>
        <w:tc>
          <w:tcPr>
            <w:tcW w:w="1607" w:type="dxa"/>
            <w:tcBorders>
              <w:top w:val="single" w:sz="4" w:space="0" w:color="auto"/>
              <w:left w:val="nil"/>
              <w:bottom w:val="single" w:sz="4" w:space="0" w:color="auto"/>
              <w:right w:val="single" w:sz="4" w:space="0" w:color="auto"/>
            </w:tcBorders>
            <w:shd w:val="clear" w:color="000000" w:fill="D9D9D9"/>
            <w:hideMark/>
          </w:tcPr>
          <w:p w:rsidR="00EF6BDB" w:rsidRPr="002510FD" w:rsidRDefault="00EF6BDB" w:rsidP="009907D4">
            <w:pPr>
              <w:spacing w:line="240" w:lineRule="auto"/>
              <w:ind w:left="0" w:firstLine="0"/>
              <w:jc w:val="center"/>
              <w:rPr>
                <w:rFonts w:ascii="Times New Roman" w:eastAsia="Times New Roman" w:hAnsi="Times New Roman"/>
                <w:b/>
                <w:bCs/>
                <w:color w:val="000000"/>
                <w:w w:val="100"/>
                <w:sz w:val="22"/>
                <w:lang w:val="en-IN" w:eastAsia="en-IN"/>
              </w:rPr>
            </w:pPr>
            <w:r w:rsidRPr="002510FD">
              <w:rPr>
                <w:rFonts w:ascii="Times New Roman" w:eastAsia="Times New Roman" w:hAnsi="Times New Roman"/>
                <w:b/>
                <w:bCs/>
                <w:color w:val="000000"/>
                <w:w w:val="100"/>
                <w:sz w:val="22"/>
                <w:lang w:eastAsia="en-IN"/>
              </w:rPr>
              <w:t xml:space="preserve">Price of Tender documents </w:t>
            </w:r>
          </w:p>
        </w:tc>
        <w:tc>
          <w:tcPr>
            <w:tcW w:w="1511"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EF6BDB" w:rsidRPr="002510FD" w:rsidRDefault="00EF6BDB" w:rsidP="009907D4">
            <w:pPr>
              <w:spacing w:line="240" w:lineRule="auto"/>
              <w:ind w:left="0" w:firstLine="0"/>
              <w:jc w:val="center"/>
              <w:rPr>
                <w:rFonts w:ascii="Times New Roman" w:eastAsia="Times New Roman" w:hAnsi="Times New Roman"/>
                <w:b/>
                <w:bCs/>
                <w:color w:val="000000"/>
                <w:w w:val="100"/>
                <w:sz w:val="22"/>
                <w:lang w:val="en-IN" w:eastAsia="en-IN"/>
              </w:rPr>
            </w:pPr>
            <w:r w:rsidRPr="002510FD">
              <w:rPr>
                <w:rFonts w:ascii="Times New Roman" w:eastAsia="Times New Roman" w:hAnsi="Times New Roman"/>
                <w:b/>
                <w:bCs/>
                <w:color w:val="000000"/>
                <w:w w:val="100"/>
                <w:sz w:val="22"/>
                <w:lang w:eastAsia="en-IN"/>
              </w:rPr>
              <w:t>Period of Completion</w:t>
            </w:r>
          </w:p>
        </w:tc>
      </w:tr>
      <w:tr w:rsidR="00EF6BDB" w:rsidRPr="002510FD" w:rsidTr="00E52498">
        <w:trPr>
          <w:trHeight w:val="11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EF6BDB" w:rsidRPr="002510FD" w:rsidRDefault="00EF6BDB" w:rsidP="009907D4">
            <w:pPr>
              <w:spacing w:line="240" w:lineRule="auto"/>
              <w:ind w:left="0" w:firstLine="0"/>
              <w:jc w:val="left"/>
              <w:rPr>
                <w:rFonts w:ascii="Times New Roman" w:eastAsia="Times New Roman" w:hAnsi="Times New Roman"/>
                <w:b/>
                <w:bCs/>
                <w:color w:val="000000"/>
                <w:w w:val="100"/>
                <w:sz w:val="22"/>
                <w:lang w:val="en-IN" w:eastAsia="en-IN"/>
              </w:rPr>
            </w:pPr>
          </w:p>
        </w:tc>
        <w:tc>
          <w:tcPr>
            <w:tcW w:w="2310" w:type="dxa"/>
            <w:vMerge/>
            <w:tcBorders>
              <w:top w:val="single" w:sz="4" w:space="0" w:color="auto"/>
              <w:left w:val="single" w:sz="4" w:space="0" w:color="auto"/>
              <w:bottom w:val="single" w:sz="4" w:space="0" w:color="auto"/>
              <w:right w:val="single" w:sz="4" w:space="0" w:color="auto"/>
            </w:tcBorders>
            <w:vAlign w:val="center"/>
            <w:hideMark/>
          </w:tcPr>
          <w:p w:rsidR="00EF6BDB" w:rsidRPr="002510FD" w:rsidRDefault="00EF6BDB" w:rsidP="009907D4">
            <w:pPr>
              <w:spacing w:line="240" w:lineRule="auto"/>
              <w:ind w:left="0" w:firstLine="0"/>
              <w:jc w:val="left"/>
              <w:rPr>
                <w:rFonts w:ascii="Times New Roman" w:eastAsia="Times New Roman" w:hAnsi="Times New Roman"/>
                <w:b/>
                <w:bCs/>
                <w:w w:val="100"/>
                <w:sz w:val="22"/>
                <w:lang w:val="en-IN" w:eastAsia="en-IN"/>
              </w:rPr>
            </w:pPr>
          </w:p>
        </w:tc>
        <w:tc>
          <w:tcPr>
            <w:tcW w:w="1985" w:type="dxa"/>
            <w:tcBorders>
              <w:top w:val="nil"/>
              <w:left w:val="nil"/>
              <w:bottom w:val="single" w:sz="4" w:space="0" w:color="auto"/>
              <w:right w:val="single" w:sz="4" w:space="0" w:color="auto"/>
            </w:tcBorders>
            <w:shd w:val="clear" w:color="000000" w:fill="D9D9D9"/>
            <w:hideMark/>
          </w:tcPr>
          <w:p w:rsidR="00EF6BDB" w:rsidRPr="002510FD" w:rsidRDefault="00EF6BDB" w:rsidP="009907D4">
            <w:pPr>
              <w:spacing w:line="240" w:lineRule="auto"/>
              <w:ind w:left="0" w:firstLine="0"/>
              <w:jc w:val="center"/>
              <w:rPr>
                <w:rFonts w:ascii="Times New Roman" w:eastAsia="Times New Roman" w:hAnsi="Times New Roman"/>
                <w:b/>
                <w:bCs/>
                <w:color w:val="000000"/>
                <w:w w:val="100"/>
                <w:sz w:val="22"/>
                <w:lang w:val="en-IN" w:eastAsia="en-IN"/>
              </w:rPr>
            </w:pPr>
            <w:r w:rsidRPr="002510FD">
              <w:rPr>
                <w:rFonts w:ascii="Times New Roman" w:eastAsia="Times New Roman" w:hAnsi="Times New Roman"/>
                <w:b/>
                <w:bCs/>
                <w:color w:val="000000"/>
                <w:w w:val="100"/>
                <w:sz w:val="22"/>
                <w:lang w:eastAsia="en-IN"/>
              </w:rPr>
              <w:t>(Rs.)</w:t>
            </w:r>
          </w:p>
        </w:tc>
        <w:tc>
          <w:tcPr>
            <w:tcW w:w="1701" w:type="dxa"/>
            <w:tcBorders>
              <w:top w:val="nil"/>
              <w:left w:val="nil"/>
              <w:bottom w:val="single" w:sz="4" w:space="0" w:color="auto"/>
              <w:right w:val="single" w:sz="4" w:space="0" w:color="auto"/>
            </w:tcBorders>
            <w:shd w:val="clear" w:color="000000" w:fill="D9D9D9"/>
            <w:hideMark/>
          </w:tcPr>
          <w:p w:rsidR="00EF6BDB" w:rsidRPr="002510FD" w:rsidRDefault="00EF6BDB" w:rsidP="009907D4">
            <w:pPr>
              <w:spacing w:line="240" w:lineRule="auto"/>
              <w:ind w:left="0" w:firstLine="0"/>
              <w:jc w:val="center"/>
              <w:rPr>
                <w:rFonts w:ascii="Times New Roman" w:eastAsia="Times New Roman" w:hAnsi="Times New Roman"/>
                <w:b/>
                <w:bCs/>
                <w:color w:val="000000"/>
                <w:w w:val="100"/>
                <w:sz w:val="22"/>
                <w:lang w:val="en-IN" w:eastAsia="en-IN"/>
              </w:rPr>
            </w:pPr>
            <w:r w:rsidRPr="002510FD">
              <w:rPr>
                <w:rFonts w:ascii="Times New Roman" w:eastAsia="Times New Roman" w:hAnsi="Times New Roman"/>
                <w:b/>
                <w:bCs/>
                <w:color w:val="000000"/>
                <w:w w:val="100"/>
                <w:sz w:val="22"/>
                <w:lang w:eastAsia="en-IN"/>
              </w:rPr>
              <w:t>(Rs.)</w:t>
            </w:r>
          </w:p>
        </w:tc>
        <w:tc>
          <w:tcPr>
            <w:tcW w:w="1607" w:type="dxa"/>
            <w:tcBorders>
              <w:top w:val="nil"/>
              <w:left w:val="nil"/>
              <w:bottom w:val="single" w:sz="4" w:space="0" w:color="auto"/>
              <w:right w:val="single" w:sz="4" w:space="0" w:color="auto"/>
            </w:tcBorders>
            <w:shd w:val="clear" w:color="000000" w:fill="D9D9D9"/>
            <w:hideMark/>
          </w:tcPr>
          <w:p w:rsidR="00EF6BDB" w:rsidRPr="002510FD" w:rsidRDefault="00EF6BDB" w:rsidP="009907D4">
            <w:pPr>
              <w:spacing w:line="240" w:lineRule="auto"/>
              <w:ind w:left="0" w:firstLine="0"/>
              <w:jc w:val="center"/>
              <w:rPr>
                <w:rFonts w:ascii="Times New Roman" w:eastAsia="Times New Roman" w:hAnsi="Times New Roman"/>
                <w:b/>
                <w:bCs/>
                <w:color w:val="000000"/>
                <w:w w:val="100"/>
                <w:sz w:val="22"/>
                <w:lang w:val="en-IN" w:eastAsia="en-IN"/>
              </w:rPr>
            </w:pPr>
            <w:r w:rsidRPr="002510FD">
              <w:rPr>
                <w:rFonts w:ascii="Times New Roman" w:eastAsia="Times New Roman" w:hAnsi="Times New Roman"/>
                <w:b/>
                <w:bCs/>
                <w:color w:val="000000"/>
                <w:w w:val="100"/>
                <w:sz w:val="22"/>
                <w:lang w:eastAsia="en-IN"/>
              </w:rPr>
              <w:t>(Rs.)</w:t>
            </w: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EF6BDB" w:rsidRPr="002510FD" w:rsidRDefault="00EF6BDB" w:rsidP="009907D4">
            <w:pPr>
              <w:spacing w:line="240" w:lineRule="auto"/>
              <w:ind w:left="0" w:firstLine="0"/>
              <w:jc w:val="left"/>
              <w:rPr>
                <w:rFonts w:ascii="Times New Roman" w:eastAsia="Times New Roman" w:hAnsi="Times New Roman"/>
                <w:b/>
                <w:bCs/>
                <w:color w:val="000000"/>
                <w:w w:val="100"/>
                <w:sz w:val="22"/>
                <w:lang w:val="en-IN" w:eastAsia="en-IN"/>
              </w:rPr>
            </w:pPr>
          </w:p>
        </w:tc>
      </w:tr>
      <w:tr w:rsidR="00EF6BDB" w:rsidTr="00E52498">
        <w:trPr>
          <w:trHeight w:val="70"/>
        </w:trPr>
        <w:tc>
          <w:tcPr>
            <w:tcW w:w="540" w:type="dxa"/>
            <w:tcBorders>
              <w:top w:val="nil"/>
              <w:left w:val="single" w:sz="4" w:space="0" w:color="auto"/>
              <w:bottom w:val="single" w:sz="4" w:space="0" w:color="auto"/>
              <w:right w:val="single" w:sz="4" w:space="0" w:color="auto"/>
            </w:tcBorders>
            <w:shd w:val="clear" w:color="auto" w:fill="auto"/>
            <w:hideMark/>
          </w:tcPr>
          <w:p w:rsidR="00EF6BDB" w:rsidRDefault="00EF6BDB" w:rsidP="009907D4">
            <w:pPr>
              <w:spacing w:line="240" w:lineRule="auto"/>
              <w:ind w:left="0" w:firstLine="0"/>
              <w:jc w:val="center"/>
              <w:rPr>
                <w:rFonts w:ascii="Times New Roman" w:eastAsia="Times New Roman" w:hAnsi="Times New Roman"/>
                <w:color w:val="000000"/>
                <w:w w:val="100"/>
                <w:sz w:val="22"/>
                <w:lang w:eastAsia="en-IN"/>
              </w:rPr>
            </w:pPr>
            <w:r w:rsidRPr="002510FD">
              <w:rPr>
                <w:rFonts w:ascii="Times New Roman" w:eastAsia="Times New Roman" w:hAnsi="Times New Roman"/>
                <w:color w:val="000000"/>
                <w:w w:val="100"/>
                <w:sz w:val="22"/>
                <w:lang w:eastAsia="en-IN"/>
              </w:rPr>
              <w:t>1</w:t>
            </w:r>
          </w:p>
          <w:p w:rsidR="00EF6BDB" w:rsidRDefault="00EF6BDB" w:rsidP="009907D4">
            <w:pPr>
              <w:spacing w:line="240" w:lineRule="auto"/>
              <w:ind w:left="0" w:firstLine="0"/>
              <w:jc w:val="center"/>
              <w:rPr>
                <w:rFonts w:ascii="Times New Roman" w:eastAsia="Times New Roman" w:hAnsi="Times New Roman"/>
                <w:color w:val="000000"/>
                <w:w w:val="100"/>
                <w:sz w:val="22"/>
                <w:lang w:eastAsia="en-IN"/>
              </w:rPr>
            </w:pPr>
          </w:p>
          <w:p w:rsidR="00EF6BDB" w:rsidRDefault="00EF6BDB" w:rsidP="009907D4">
            <w:pPr>
              <w:spacing w:line="240" w:lineRule="auto"/>
              <w:ind w:left="0" w:firstLine="0"/>
              <w:jc w:val="center"/>
              <w:rPr>
                <w:rFonts w:ascii="Times New Roman" w:eastAsia="Times New Roman" w:hAnsi="Times New Roman"/>
                <w:color w:val="000000"/>
                <w:w w:val="100"/>
                <w:sz w:val="22"/>
                <w:lang w:eastAsia="en-IN"/>
              </w:rPr>
            </w:pPr>
          </w:p>
          <w:p w:rsidR="00EF6BDB" w:rsidRDefault="00EF6BDB" w:rsidP="009907D4">
            <w:pPr>
              <w:spacing w:line="240" w:lineRule="auto"/>
              <w:ind w:left="0" w:firstLine="0"/>
              <w:jc w:val="center"/>
              <w:rPr>
                <w:rFonts w:ascii="Times New Roman" w:eastAsia="Times New Roman" w:hAnsi="Times New Roman"/>
                <w:color w:val="000000"/>
                <w:w w:val="100"/>
                <w:sz w:val="22"/>
                <w:lang w:eastAsia="en-IN"/>
              </w:rPr>
            </w:pPr>
          </w:p>
          <w:p w:rsidR="00EF6BDB" w:rsidRDefault="00EF6BDB" w:rsidP="009907D4">
            <w:pPr>
              <w:spacing w:line="240" w:lineRule="auto"/>
              <w:ind w:left="0" w:firstLine="0"/>
              <w:jc w:val="center"/>
              <w:rPr>
                <w:rFonts w:ascii="Times New Roman" w:eastAsia="Times New Roman" w:hAnsi="Times New Roman"/>
                <w:color w:val="000000"/>
                <w:w w:val="100"/>
                <w:sz w:val="22"/>
                <w:lang w:eastAsia="en-IN"/>
              </w:rPr>
            </w:pPr>
          </w:p>
          <w:p w:rsidR="00EF6BDB" w:rsidRDefault="00EF6BDB" w:rsidP="009907D4">
            <w:pPr>
              <w:spacing w:line="240" w:lineRule="auto"/>
              <w:ind w:left="0" w:firstLine="0"/>
              <w:jc w:val="center"/>
              <w:rPr>
                <w:rFonts w:ascii="Times New Roman" w:eastAsia="Times New Roman" w:hAnsi="Times New Roman"/>
                <w:color w:val="000000"/>
                <w:w w:val="100"/>
                <w:sz w:val="22"/>
                <w:lang w:eastAsia="en-IN"/>
              </w:rPr>
            </w:pPr>
          </w:p>
          <w:p w:rsidR="00EF6BDB" w:rsidRDefault="00EF6BDB" w:rsidP="009907D4">
            <w:pPr>
              <w:spacing w:line="240" w:lineRule="auto"/>
              <w:ind w:left="0" w:firstLine="0"/>
              <w:jc w:val="center"/>
              <w:rPr>
                <w:rFonts w:ascii="Times New Roman" w:eastAsia="Times New Roman" w:hAnsi="Times New Roman"/>
                <w:color w:val="000000"/>
                <w:w w:val="100"/>
                <w:sz w:val="22"/>
                <w:lang w:eastAsia="en-IN"/>
              </w:rPr>
            </w:pPr>
          </w:p>
          <w:p w:rsidR="00EF6BDB" w:rsidRDefault="00EF6BDB" w:rsidP="009907D4">
            <w:pPr>
              <w:spacing w:line="240" w:lineRule="auto"/>
              <w:ind w:left="0" w:firstLine="0"/>
              <w:jc w:val="center"/>
              <w:rPr>
                <w:rFonts w:ascii="Times New Roman" w:eastAsia="Times New Roman" w:hAnsi="Times New Roman"/>
                <w:color w:val="000000"/>
                <w:w w:val="100"/>
                <w:sz w:val="22"/>
                <w:lang w:eastAsia="en-IN"/>
              </w:rPr>
            </w:pPr>
          </w:p>
          <w:p w:rsidR="00EF6BDB" w:rsidRDefault="00EF6BDB" w:rsidP="009907D4">
            <w:pPr>
              <w:spacing w:line="240" w:lineRule="auto"/>
              <w:ind w:left="0" w:firstLine="0"/>
              <w:jc w:val="center"/>
              <w:rPr>
                <w:rFonts w:ascii="Times New Roman" w:eastAsia="Times New Roman" w:hAnsi="Times New Roman"/>
                <w:color w:val="000000"/>
                <w:w w:val="100"/>
                <w:sz w:val="22"/>
                <w:lang w:eastAsia="en-IN"/>
              </w:rPr>
            </w:pPr>
          </w:p>
          <w:p w:rsidR="00EF6BDB" w:rsidRDefault="00EF6BDB" w:rsidP="009907D4">
            <w:pPr>
              <w:spacing w:line="240" w:lineRule="auto"/>
              <w:ind w:left="0" w:firstLine="0"/>
              <w:jc w:val="center"/>
              <w:rPr>
                <w:rFonts w:ascii="Times New Roman" w:eastAsia="Times New Roman" w:hAnsi="Times New Roman"/>
                <w:color w:val="000000"/>
                <w:w w:val="100"/>
                <w:sz w:val="22"/>
                <w:lang w:eastAsia="en-IN"/>
              </w:rPr>
            </w:pPr>
          </w:p>
          <w:p w:rsidR="00EF6BDB" w:rsidRDefault="00EF6BDB" w:rsidP="009907D4">
            <w:pPr>
              <w:spacing w:line="240" w:lineRule="auto"/>
              <w:ind w:left="0" w:firstLine="0"/>
              <w:jc w:val="center"/>
              <w:rPr>
                <w:rFonts w:ascii="Times New Roman" w:eastAsia="Times New Roman" w:hAnsi="Times New Roman"/>
                <w:color w:val="000000"/>
                <w:w w:val="100"/>
                <w:sz w:val="22"/>
                <w:lang w:eastAsia="en-IN"/>
              </w:rPr>
            </w:pPr>
          </w:p>
          <w:p w:rsidR="00EF6BDB" w:rsidRDefault="00EF6BDB" w:rsidP="009907D4">
            <w:pPr>
              <w:spacing w:line="240" w:lineRule="auto"/>
              <w:ind w:left="0" w:firstLine="0"/>
              <w:jc w:val="center"/>
              <w:rPr>
                <w:rFonts w:ascii="Times New Roman" w:eastAsia="Times New Roman" w:hAnsi="Times New Roman"/>
                <w:color w:val="000000"/>
                <w:w w:val="100"/>
                <w:sz w:val="22"/>
                <w:lang w:eastAsia="en-IN"/>
              </w:rPr>
            </w:pPr>
          </w:p>
          <w:p w:rsidR="00EF6BDB" w:rsidRDefault="00EF6BDB" w:rsidP="009907D4">
            <w:pPr>
              <w:spacing w:line="240" w:lineRule="auto"/>
              <w:ind w:left="0" w:firstLine="0"/>
              <w:jc w:val="center"/>
              <w:rPr>
                <w:rFonts w:ascii="Times New Roman" w:eastAsia="Times New Roman" w:hAnsi="Times New Roman"/>
                <w:color w:val="000000"/>
                <w:w w:val="100"/>
                <w:sz w:val="22"/>
                <w:lang w:eastAsia="en-IN"/>
              </w:rPr>
            </w:pPr>
          </w:p>
          <w:p w:rsidR="00EF6BDB" w:rsidRDefault="00EF6BDB" w:rsidP="009907D4">
            <w:pPr>
              <w:spacing w:line="240" w:lineRule="auto"/>
              <w:ind w:left="0" w:firstLine="0"/>
              <w:jc w:val="center"/>
              <w:rPr>
                <w:rFonts w:ascii="Times New Roman" w:eastAsia="Times New Roman" w:hAnsi="Times New Roman"/>
                <w:color w:val="000000"/>
                <w:w w:val="100"/>
                <w:sz w:val="22"/>
                <w:lang w:val="en-IN" w:eastAsia="en-IN"/>
              </w:rPr>
            </w:pPr>
          </w:p>
          <w:p w:rsidR="00EF6BDB" w:rsidRPr="002510FD" w:rsidRDefault="00EF6BDB" w:rsidP="009907D4">
            <w:pPr>
              <w:spacing w:line="240" w:lineRule="auto"/>
              <w:ind w:left="0" w:firstLine="0"/>
              <w:rPr>
                <w:rFonts w:ascii="Times New Roman" w:eastAsia="Times New Roman" w:hAnsi="Times New Roman"/>
                <w:color w:val="000000"/>
                <w:w w:val="100"/>
                <w:sz w:val="22"/>
                <w:lang w:val="en-IN" w:eastAsia="en-IN"/>
              </w:rPr>
            </w:pPr>
          </w:p>
        </w:tc>
        <w:tc>
          <w:tcPr>
            <w:tcW w:w="2310" w:type="dxa"/>
            <w:tcBorders>
              <w:top w:val="nil"/>
              <w:left w:val="nil"/>
              <w:bottom w:val="single" w:sz="4" w:space="0" w:color="auto"/>
              <w:right w:val="single" w:sz="4" w:space="0" w:color="auto"/>
            </w:tcBorders>
            <w:shd w:val="clear" w:color="auto" w:fill="auto"/>
            <w:hideMark/>
          </w:tcPr>
          <w:p w:rsidR="00EF6BDB" w:rsidRDefault="00E52498" w:rsidP="009907D4">
            <w:pPr>
              <w:spacing w:line="240" w:lineRule="auto"/>
              <w:ind w:left="0" w:firstLine="0"/>
              <w:jc w:val="left"/>
              <w:rPr>
                <w:sz w:val="20"/>
                <w:szCs w:val="20"/>
              </w:rPr>
            </w:pPr>
            <w:r>
              <w:rPr>
                <w:sz w:val="20"/>
                <w:szCs w:val="20"/>
              </w:rPr>
              <w:t xml:space="preserve">Restructuring and Development of Under Ground Drainage System at </w:t>
            </w:r>
            <w:proofErr w:type="spellStart"/>
            <w:r>
              <w:rPr>
                <w:sz w:val="20"/>
                <w:szCs w:val="20"/>
              </w:rPr>
              <w:t>Mela</w:t>
            </w:r>
            <w:proofErr w:type="spellEnd"/>
            <w:r>
              <w:rPr>
                <w:sz w:val="20"/>
                <w:szCs w:val="20"/>
              </w:rPr>
              <w:t xml:space="preserve"> Ground in Action Area-1B under NKDA, New Town, Kolkata.</w:t>
            </w:r>
          </w:p>
          <w:p w:rsidR="00EF6BDB" w:rsidRPr="00E52498" w:rsidRDefault="00EF6BDB" w:rsidP="00E52498">
            <w:pPr>
              <w:spacing w:line="240" w:lineRule="auto"/>
              <w:ind w:left="0" w:firstLine="0"/>
              <w:jc w:val="left"/>
              <w:rPr>
                <w:sz w:val="20"/>
                <w:szCs w:val="20"/>
              </w:rPr>
            </w:pPr>
            <w:r w:rsidRPr="001A7FCF">
              <w:rPr>
                <w:sz w:val="20"/>
                <w:szCs w:val="20"/>
              </w:rPr>
              <w:t xml:space="preserve">        </w:t>
            </w:r>
            <w:r w:rsidR="00E52498">
              <w:rPr>
                <w:sz w:val="20"/>
                <w:szCs w:val="20"/>
              </w:rPr>
              <w:t xml:space="preserve">                              </w:t>
            </w:r>
          </w:p>
          <w:p w:rsidR="00EF6BDB" w:rsidRPr="00944C54" w:rsidRDefault="00EF6BDB" w:rsidP="009907D4">
            <w:pPr>
              <w:autoSpaceDE w:val="0"/>
              <w:autoSpaceDN w:val="0"/>
              <w:adjustRightInd w:val="0"/>
              <w:spacing w:line="240" w:lineRule="auto"/>
              <w:ind w:left="0" w:firstLine="0"/>
            </w:pPr>
          </w:p>
        </w:tc>
        <w:tc>
          <w:tcPr>
            <w:tcW w:w="1985" w:type="dxa"/>
            <w:tcBorders>
              <w:top w:val="nil"/>
              <w:left w:val="nil"/>
              <w:bottom w:val="single" w:sz="4" w:space="0" w:color="auto"/>
              <w:right w:val="single" w:sz="4" w:space="0" w:color="auto"/>
            </w:tcBorders>
            <w:shd w:val="clear" w:color="auto" w:fill="auto"/>
            <w:hideMark/>
          </w:tcPr>
          <w:p w:rsidR="00EF6BDB" w:rsidRDefault="00E52498" w:rsidP="00E52498">
            <w:pPr>
              <w:autoSpaceDE w:val="0"/>
              <w:autoSpaceDN w:val="0"/>
              <w:adjustRightInd w:val="0"/>
              <w:rPr>
                <w:rFonts w:ascii="Times New Roman" w:hAnsi="Times New Roman"/>
                <w:color w:val="000000"/>
              </w:rPr>
            </w:pPr>
            <w:r>
              <w:rPr>
                <w:rFonts w:ascii="Times New Roman" w:hAnsi="Times New Roman"/>
                <w:color w:val="000000"/>
              </w:rPr>
              <w:t>11,37,681.00</w:t>
            </w:r>
          </w:p>
        </w:tc>
        <w:tc>
          <w:tcPr>
            <w:tcW w:w="1701" w:type="dxa"/>
            <w:tcBorders>
              <w:top w:val="single" w:sz="4" w:space="0" w:color="auto"/>
              <w:left w:val="nil"/>
              <w:bottom w:val="single" w:sz="4" w:space="0" w:color="auto"/>
              <w:right w:val="single" w:sz="4" w:space="0" w:color="auto"/>
            </w:tcBorders>
            <w:shd w:val="clear" w:color="auto" w:fill="auto"/>
            <w:hideMark/>
          </w:tcPr>
          <w:p w:rsidR="00EF6BDB" w:rsidRDefault="00E52498" w:rsidP="00E52498">
            <w:pPr>
              <w:autoSpaceDE w:val="0"/>
              <w:autoSpaceDN w:val="0"/>
              <w:adjustRightInd w:val="0"/>
              <w:ind w:left="0" w:firstLine="0"/>
              <w:rPr>
                <w:rFonts w:ascii="Times New Roman" w:hAnsi="Times New Roman"/>
                <w:color w:val="000000"/>
              </w:rPr>
            </w:pPr>
            <w:r>
              <w:rPr>
                <w:rFonts w:ascii="Times New Roman" w:hAnsi="Times New Roman"/>
                <w:color w:val="000000"/>
              </w:rPr>
              <w:t>22,754.00</w:t>
            </w:r>
          </w:p>
        </w:tc>
        <w:tc>
          <w:tcPr>
            <w:tcW w:w="1607" w:type="dxa"/>
            <w:tcBorders>
              <w:top w:val="nil"/>
              <w:left w:val="nil"/>
              <w:bottom w:val="single" w:sz="4" w:space="0" w:color="auto"/>
              <w:right w:val="single" w:sz="4" w:space="0" w:color="auto"/>
            </w:tcBorders>
            <w:shd w:val="clear" w:color="auto" w:fill="auto"/>
            <w:hideMark/>
          </w:tcPr>
          <w:p w:rsidR="00EF6BDB" w:rsidRDefault="00EF6BDB" w:rsidP="009907D4">
            <w:pPr>
              <w:autoSpaceDE w:val="0"/>
              <w:autoSpaceDN w:val="0"/>
              <w:adjustRightInd w:val="0"/>
              <w:jc w:val="center"/>
              <w:rPr>
                <w:rFonts w:ascii="Times New Roman" w:hAnsi="Times New Roman"/>
                <w:color w:val="000000"/>
              </w:rPr>
            </w:pPr>
            <w:r>
              <w:rPr>
                <w:rFonts w:ascii="Times New Roman" w:hAnsi="Times New Roman"/>
                <w:color w:val="000000"/>
              </w:rPr>
              <w:t>Rs.</w:t>
            </w:r>
          </w:p>
          <w:p w:rsidR="00EF6BDB" w:rsidRDefault="00E52498" w:rsidP="009907D4">
            <w:pPr>
              <w:tabs>
                <w:tab w:val="left" w:pos="300"/>
                <w:tab w:val="center" w:pos="879"/>
              </w:tabs>
              <w:autoSpaceDE w:val="0"/>
              <w:autoSpaceDN w:val="0"/>
              <w:adjustRightInd w:val="0"/>
              <w:jc w:val="left"/>
              <w:rPr>
                <w:rFonts w:ascii="Times New Roman" w:hAnsi="Times New Roman"/>
                <w:color w:val="000000"/>
              </w:rPr>
            </w:pPr>
            <w:r>
              <w:rPr>
                <w:rFonts w:ascii="Times New Roman" w:hAnsi="Times New Roman"/>
                <w:color w:val="000000"/>
              </w:rPr>
              <w:tab/>
              <w:t>1</w:t>
            </w:r>
            <w:r w:rsidR="00EF6BDB">
              <w:rPr>
                <w:rFonts w:ascii="Times New Roman" w:hAnsi="Times New Roman"/>
                <w:color w:val="000000"/>
              </w:rPr>
              <w:t>005.00</w:t>
            </w:r>
            <w:r w:rsidR="00EF6BDB">
              <w:rPr>
                <w:rFonts w:ascii="Times New Roman" w:hAnsi="Times New Roman"/>
                <w:color w:val="000000"/>
              </w:rPr>
              <w:tab/>
            </w:r>
          </w:p>
          <w:p w:rsidR="00EF6BDB" w:rsidRDefault="00EF6BDB" w:rsidP="009907D4">
            <w:pPr>
              <w:autoSpaceDE w:val="0"/>
              <w:autoSpaceDN w:val="0"/>
              <w:adjustRightInd w:val="0"/>
              <w:spacing w:line="240" w:lineRule="auto"/>
              <w:jc w:val="left"/>
              <w:rPr>
                <w:rFonts w:ascii="Times New Roman" w:hAnsi="Times New Roman"/>
                <w:b/>
                <w:bCs/>
                <w:color w:val="000000"/>
                <w:sz w:val="20"/>
                <w:szCs w:val="20"/>
              </w:rPr>
            </w:pPr>
            <w:r>
              <w:rPr>
                <w:rFonts w:ascii="Times New Roman" w:hAnsi="Times New Roman"/>
                <w:b/>
                <w:bCs/>
                <w:color w:val="000000"/>
                <w:sz w:val="20"/>
                <w:szCs w:val="20"/>
              </w:rPr>
              <w:t>(each set to be</w:t>
            </w:r>
          </w:p>
          <w:p w:rsidR="00EF6BDB" w:rsidRDefault="00EF6BDB" w:rsidP="009907D4">
            <w:pPr>
              <w:autoSpaceDE w:val="0"/>
              <w:autoSpaceDN w:val="0"/>
              <w:adjustRightInd w:val="0"/>
              <w:spacing w:line="240" w:lineRule="auto"/>
              <w:jc w:val="left"/>
              <w:rPr>
                <w:rFonts w:ascii="Times New Roman" w:hAnsi="Times New Roman"/>
                <w:b/>
                <w:bCs/>
                <w:color w:val="000000"/>
                <w:sz w:val="20"/>
                <w:szCs w:val="20"/>
              </w:rPr>
            </w:pPr>
            <w:r>
              <w:rPr>
                <w:rFonts w:ascii="Times New Roman" w:hAnsi="Times New Roman"/>
                <w:b/>
                <w:bCs/>
                <w:color w:val="000000"/>
                <w:sz w:val="20"/>
                <w:szCs w:val="20"/>
              </w:rPr>
              <w:t>paid only by the</w:t>
            </w:r>
          </w:p>
          <w:p w:rsidR="00EF6BDB" w:rsidRDefault="00EF6BDB" w:rsidP="009907D4">
            <w:pPr>
              <w:autoSpaceDE w:val="0"/>
              <w:autoSpaceDN w:val="0"/>
              <w:adjustRightInd w:val="0"/>
              <w:spacing w:line="240" w:lineRule="auto"/>
              <w:jc w:val="left"/>
              <w:rPr>
                <w:rFonts w:ascii="Times New Roman" w:hAnsi="Times New Roman"/>
                <w:b/>
                <w:bCs/>
                <w:color w:val="000000"/>
                <w:sz w:val="20"/>
                <w:szCs w:val="20"/>
              </w:rPr>
            </w:pPr>
            <w:r>
              <w:rPr>
                <w:rFonts w:ascii="Times New Roman" w:hAnsi="Times New Roman"/>
                <w:b/>
                <w:bCs/>
                <w:color w:val="000000"/>
                <w:sz w:val="20"/>
                <w:szCs w:val="20"/>
              </w:rPr>
              <w:t>successful bidder</w:t>
            </w:r>
          </w:p>
          <w:p w:rsidR="00EF6BDB" w:rsidRDefault="00EF6BDB" w:rsidP="009907D4">
            <w:pPr>
              <w:autoSpaceDE w:val="0"/>
              <w:autoSpaceDN w:val="0"/>
              <w:adjustRightInd w:val="0"/>
              <w:spacing w:line="240" w:lineRule="auto"/>
              <w:jc w:val="left"/>
              <w:rPr>
                <w:rFonts w:ascii="Times New Roman" w:hAnsi="Times New Roman"/>
                <w:b/>
                <w:bCs/>
                <w:color w:val="000000"/>
                <w:sz w:val="20"/>
                <w:szCs w:val="20"/>
              </w:rPr>
            </w:pPr>
            <w:r>
              <w:rPr>
                <w:rFonts w:ascii="Times New Roman" w:hAnsi="Times New Roman"/>
                <w:b/>
                <w:bCs/>
                <w:color w:val="000000"/>
                <w:sz w:val="20"/>
                <w:szCs w:val="20"/>
              </w:rPr>
              <w:t>during the</w:t>
            </w:r>
          </w:p>
          <w:p w:rsidR="00EF6BDB" w:rsidRDefault="00EF6BDB" w:rsidP="009907D4">
            <w:pPr>
              <w:autoSpaceDE w:val="0"/>
              <w:autoSpaceDN w:val="0"/>
              <w:adjustRightInd w:val="0"/>
              <w:spacing w:line="240" w:lineRule="auto"/>
              <w:jc w:val="left"/>
              <w:rPr>
                <w:rFonts w:ascii="Times New Roman" w:hAnsi="Times New Roman"/>
                <w:b/>
                <w:bCs/>
                <w:color w:val="000000"/>
                <w:sz w:val="20"/>
                <w:szCs w:val="20"/>
              </w:rPr>
            </w:pPr>
            <w:r>
              <w:rPr>
                <w:rFonts w:ascii="Times New Roman" w:hAnsi="Times New Roman"/>
                <w:b/>
                <w:bCs/>
                <w:color w:val="000000"/>
                <w:sz w:val="20"/>
                <w:szCs w:val="20"/>
              </w:rPr>
              <w:t>execution of</w:t>
            </w:r>
          </w:p>
          <w:p w:rsidR="00EF6BDB" w:rsidRDefault="00EF6BDB" w:rsidP="009907D4">
            <w:pPr>
              <w:autoSpaceDE w:val="0"/>
              <w:autoSpaceDN w:val="0"/>
              <w:adjustRightInd w:val="0"/>
              <w:spacing w:line="240" w:lineRule="auto"/>
              <w:jc w:val="left"/>
              <w:rPr>
                <w:rFonts w:ascii="Times New Roman" w:hAnsi="Times New Roman"/>
                <w:b/>
                <w:bCs/>
                <w:color w:val="000000"/>
                <w:sz w:val="20"/>
                <w:szCs w:val="20"/>
              </w:rPr>
            </w:pPr>
            <w:r>
              <w:rPr>
                <w:rFonts w:ascii="Times New Roman" w:hAnsi="Times New Roman"/>
                <w:b/>
                <w:bCs/>
                <w:color w:val="000000"/>
                <w:sz w:val="20"/>
                <w:szCs w:val="20"/>
              </w:rPr>
              <w:t>formal</w:t>
            </w:r>
          </w:p>
          <w:p w:rsidR="00EF6BDB" w:rsidRDefault="00EF6BDB" w:rsidP="009907D4">
            <w:pPr>
              <w:autoSpaceDE w:val="0"/>
              <w:autoSpaceDN w:val="0"/>
              <w:adjustRightInd w:val="0"/>
              <w:spacing w:line="240" w:lineRule="auto"/>
              <w:jc w:val="left"/>
              <w:rPr>
                <w:rFonts w:ascii="Times New Roman" w:hAnsi="Times New Roman"/>
                <w:b/>
                <w:bCs/>
                <w:color w:val="000000"/>
                <w:sz w:val="20"/>
                <w:szCs w:val="20"/>
              </w:rPr>
            </w:pPr>
            <w:r>
              <w:rPr>
                <w:rFonts w:ascii="Times New Roman" w:hAnsi="Times New Roman"/>
                <w:b/>
                <w:bCs/>
                <w:color w:val="000000"/>
                <w:sz w:val="20"/>
                <w:szCs w:val="20"/>
              </w:rPr>
              <w:t>agreement)</w:t>
            </w:r>
          </w:p>
          <w:p w:rsidR="00EF6BDB" w:rsidRDefault="00EF6BDB" w:rsidP="009907D4">
            <w:pPr>
              <w:autoSpaceDE w:val="0"/>
              <w:autoSpaceDN w:val="0"/>
              <w:adjustRightInd w:val="0"/>
              <w:spacing w:line="240" w:lineRule="auto"/>
              <w:jc w:val="center"/>
              <w:rPr>
                <w:rFonts w:ascii="Times New Roman" w:hAnsi="Times New Roman"/>
                <w:color w:val="000000"/>
              </w:rPr>
            </w:pPr>
          </w:p>
          <w:p w:rsidR="00EF6BDB" w:rsidRDefault="00EF6BDB" w:rsidP="009907D4">
            <w:pPr>
              <w:autoSpaceDE w:val="0"/>
              <w:autoSpaceDN w:val="0"/>
              <w:adjustRightInd w:val="0"/>
              <w:spacing w:line="240" w:lineRule="auto"/>
              <w:jc w:val="center"/>
              <w:rPr>
                <w:rFonts w:ascii="Times New Roman" w:hAnsi="Times New Roman"/>
                <w:color w:val="000000"/>
              </w:rPr>
            </w:pPr>
          </w:p>
          <w:p w:rsidR="00EF6BDB" w:rsidRDefault="00EF6BDB" w:rsidP="009907D4">
            <w:pPr>
              <w:autoSpaceDE w:val="0"/>
              <w:autoSpaceDN w:val="0"/>
              <w:adjustRightInd w:val="0"/>
              <w:spacing w:line="240" w:lineRule="auto"/>
              <w:jc w:val="center"/>
              <w:rPr>
                <w:rFonts w:ascii="Times New Roman" w:hAnsi="Times New Roman"/>
                <w:color w:val="000000"/>
              </w:rPr>
            </w:pPr>
          </w:p>
          <w:p w:rsidR="00EF6BDB" w:rsidRDefault="00EF6BDB" w:rsidP="009907D4">
            <w:pPr>
              <w:autoSpaceDE w:val="0"/>
              <w:autoSpaceDN w:val="0"/>
              <w:adjustRightInd w:val="0"/>
              <w:spacing w:line="240" w:lineRule="auto"/>
              <w:ind w:left="0" w:firstLine="0"/>
              <w:rPr>
                <w:rFonts w:ascii="Times New Roman" w:hAnsi="Times New Roman"/>
                <w:color w:val="000000"/>
              </w:rPr>
            </w:pPr>
            <w:r>
              <w:rPr>
                <w:rFonts w:ascii="Times New Roman" w:hAnsi="Times New Roman"/>
                <w:color w:val="000000"/>
              </w:rPr>
              <w:t xml:space="preserve">    </w:t>
            </w:r>
          </w:p>
        </w:tc>
        <w:tc>
          <w:tcPr>
            <w:tcW w:w="1511" w:type="dxa"/>
            <w:tcBorders>
              <w:top w:val="nil"/>
              <w:left w:val="nil"/>
              <w:bottom w:val="single" w:sz="4" w:space="0" w:color="auto"/>
              <w:right w:val="single" w:sz="4" w:space="0" w:color="auto"/>
            </w:tcBorders>
            <w:shd w:val="clear" w:color="auto" w:fill="auto"/>
            <w:hideMark/>
          </w:tcPr>
          <w:p w:rsidR="00EF6BDB" w:rsidRDefault="00EF6BDB" w:rsidP="009907D4">
            <w:pPr>
              <w:autoSpaceDE w:val="0"/>
              <w:autoSpaceDN w:val="0"/>
              <w:adjustRightInd w:val="0"/>
              <w:spacing w:line="240" w:lineRule="auto"/>
              <w:ind w:left="0" w:firstLine="0"/>
              <w:rPr>
                <w:rFonts w:ascii="Times New Roman" w:hAnsi="Times New Roman"/>
                <w:color w:val="000000"/>
              </w:rPr>
            </w:pPr>
          </w:p>
          <w:p w:rsidR="00EF6BDB" w:rsidRDefault="00EF6BDB" w:rsidP="009907D4">
            <w:pPr>
              <w:autoSpaceDE w:val="0"/>
              <w:autoSpaceDN w:val="0"/>
              <w:adjustRightInd w:val="0"/>
              <w:spacing w:line="240" w:lineRule="auto"/>
              <w:ind w:left="0" w:firstLine="0"/>
              <w:rPr>
                <w:rFonts w:ascii="Times New Roman" w:hAnsi="Times New Roman"/>
                <w:color w:val="000000"/>
              </w:rPr>
            </w:pPr>
          </w:p>
          <w:p w:rsidR="00EF6BDB" w:rsidRDefault="00EF6BDB" w:rsidP="00E52498">
            <w:pPr>
              <w:autoSpaceDE w:val="0"/>
              <w:autoSpaceDN w:val="0"/>
              <w:adjustRightInd w:val="0"/>
              <w:spacing w:line="240" w:lineRule="auto"/>
              <w:ind w:left="0" w:firstLine="0"/>
              <w:jc w:val="left"/>
              <w:rPr>
                <w:rFonts w:ascii="Times New Roman" w:hAnsi="Times New Roman"/>
                <w:color w:val="000000"/>
              </w:rPr>
            </w:pPr>
            <w:r>
              <w:rPr>
                <w:rFonts w:ascii="Times New Roman" w:hAnsi="Times New Roman"/>
                <w:color w:val="000000"/>
              </w:rPr>
              <w:t>.</w:t>
            </w:r>
            <w:r w:rsidR="009F5C2F">
              <w:rPr>
                <w:rFonts w:ascii="Times New Roman" w:hAnsi="Times New Roman"/>
                <w:color w:val="000000"/>
              </w:rPr>
              <w:t>4</w:t>
            </w:r>
            <w:r w:rsidR="00E52498">
              <w:rPr>
                <w:rFonts w:ascii="Times New Roman" w:hAnsi="Times New Roman"/>
                <w:color w:val="000000"/>
              </w:rPr>
              <w:t>5 days</w:t>
            </w:r>
          </w:p>
          <w:p w:rsidR="00EF6BDB" w:rsidRDefault="00EF6BDB" w:rsidP="009907D4">
            <w:pPr>
              <w:autoSpaceDE w:val="0"/>
              <w:autoSpaceDN w:val="0"/>
              <w:adjustRightInd w:val="0"/>
              <w:spacing w:line="240" w:lineRule="auto"/>
              <w:rPr>
                <w:rFonts w:ascii="Times New Roman" w:hAnsi="Times New Roman"/>
                <w:color w:val="000000"/>
              </w:rPr>
            </w:pPr>
          </w:p>
          <w:p w:rsidR="00EF6BDB" w:rsidRDefault="00EF6BDB" w:rsidP="009907D4">
            <w:pPr>
              <w:autoSpaceDE w:val="0"/>
              <w:autoSpaceDN w:val="0"/>
              <w:adjustRightInd w:val="0"/>
              <w:spacing w:line="240" w:lineRule="auto"/>
              <w:rPr>
                <w:rFonts w:ascii="Times New Roman" w:hAnsi="Times New Roman"/>
                <w:color w:val="000000"/>
              </w:rPr>
            </w:pPr>
          </w:p>
          <w:p w:rsidR="00EF6BDB" w:rsidRDefault="00EF6BDB" w:rsidP="009907D4">
            <w:pPr>
              <w:autoSpaceDE w:val="0"/>
              <w:autoSpaceDN w:val="0"/>
              <w:adjustRightInd w:val="0"/>
              <w:spacing w:line="240" w:lineRule="auto"/>
              <w:rPr>
                <w:rFonts w:ascii="Times New Roman" w:hAnsi="Times New Roman"/>
                <w:color w:val="000000"/>
              </w:rPr>
            </w:pPr>
          </w:p>
          <w:p w:rsidR="00EF6BDB" w:rsidRDefault="00EF6BDB" w:rsidP="009907D4">
            <w:pPr>
              <w:autoSpaceDE w:val="0"/>
              <w:autoSpaceDN w:val="0"/>
              <w:adjustRightInd w:val="0"/>
              <w:spacing w:line="240" w:lineRule="auto"/>
              <w:rPr>
                <w:rFonts w:ascii="Times New Roman" w:hAnsi="Times New Roman"/>
                <w:color w:val="000000"/>
              </w:rPr>
            </w:pPr>
          </w:p>
          <w:p w:rsidR="00EF6BDB" w:rsidRDefault="00EF6BDB" w:rsidP="009907D4">
            <w:pPr>
              <w:autoSpaceDE w:val="0"/>
              <w:autoSpaceDN w:val="0"/>
              <w:adjustRightInd w:val="0"/>
              <w:spacing w:line="240" w:lineRule="auto"/>
              <w:rPr>
                <w:rFonts w:ascii="Times New Roman" w:hAnsi="Times New Roman"/>
                <w:color w:val="000000"/>
              </w:rPr>
            </w:pPr>
          </w:p>
          <w:p w:rsidR="00EF6BDB" w:rsidRDefault="00EF6BDB" w:rsidP="009907D4">
            <w:pPr>
              <w:autoSpaceDE w:val="0"/>
              <w:autoSpaceDN w:val="0"/>
              <w:adjustRightInd w:val="0"/>
              <w:spacing w:line="240" w:lineRule="auto"/>
              <w:rPr>
                <w:rFonts w:ascii="Times New Roman" w:hAnsi="Times New Roman"/>
                <w:color w:val="000000"/>
              </w:rPr>
            </w:pPr>
          </w:p>
          <w:p w:rsidR="00EF6BDB" w:rsidRDefault="00EF6BDB" w:rsidP="009907D4">
            <w:pPr>
              <w:autoSpaceDE w:val="0"/>
              <w:autoSpaceDN w:val="0"/>
              <w:adjustRightInd w:val="0"/>
              <w:spacing w:line="240" w:lineRule="auto"/>
              <w:rPr>
                <w:rFonts w:ascii="Times New Roman" w:hAnsi="Times New Roman"/>
                <w:color w:val="000000"/>
              </w:rPr>
            </w:pPr>
          </w:p>
          <w:p w:rsidR="00EF6BDB" w:rsidRDefault="00EF6BDB" w:rsidP="009907D4">
            <w:pPr>
              <w:autoSpaceDE w:val="0"/>
              <w:autoSpaceDN w:val="0"/>
              <w:adjustRightInd w:val="0"/>
              <w:spacing w:line="240" w:lineRule="auto"/>
              <w:rPr>
                <w:rFonts w:ascii="Times New Roman" w:hAnsi="Times New Roman"/>
                <w:color w:val="000000"/>
              </w:rPr>
            </w:pPr>
          </w:p>
          <w:p w:rsidR="00EF6BDB" w:rsidRDefault="00EF6BDB" w:rsidP="009907D4">
            <w:pPr>
              <w:autoSpaceDE w:val="0"/>
              <w:autoSpaceDN w:val="0"/>
              <w:adjustRightInd w:val="0"/>
              <w:spacing w:line="240" w:lineRule="auto"/>
              <w:rPr>
                <w:rFonts w:ascii="Times New Roman" w:hAnsi="Times New Roman"/>
                <w:color w:val="000000"/>
              </w:rPr>
            </w:pPr>
          </w:p>
          <w:p w:rsidR="00EF6BDB" w:rsidRDefault="00EF6BDB" w:rsidP="009907D4">
            <w:pPr>
              <w:autoSpaceDE w:val="0"/>
              <w:autoSpaceDN w:val="0"/>
              <w:adjustRightInd w:val="0"/>
              <w:spacing w:line="240" w:lineRule="auto"/>
              <w:rPr>
                <w:rFonts w:ascii="Times New Roman" w:hAnsi="Times New Roman"/>
                <w:color w:val="000000"/>
              </w:rPr>
            </w:pPr>
          </w:p>
          <w:p w:rsidR="00EF6BDB" w:rsidRDefault="00EF6BDB" w:rsidP="009907D4">
            <w:pPr>
              <w:autoSpaceDE w:val="0"/>
              <w:autoSpaceDN w:val="0"/>
              <w:adjustRightInd w:val="0"/>
              <w:spacing w:line="240" w:lineRule="auto"/>
              <w:rPr>
                <w:rFonts w:ascii="Times New Roman" w:hAnsi="Times New Roman"/>
                <w:color w:val="000000"/>
              </w:rPr>
            </w:pPr>
          </w:p>
          <w:p w:rsidR="00EF6BDB" w:rsidRDefault="00EF6BDB" w:rsidP="009907D4">
            <w:pPr>
              <w:autoSpaceDE w:val="0"/>
              <w:autoSpaceDN w:val="0"/>
              <w:adjustRightInd w:val="0"/>
              <w:spacing w:line="240" w:lineRule="auto"/>
              <w:ind w:left="0" w:firstLine="0"/>
              <w:rPr>
                <w:rFonts w:ascii="Times New Roman" w:hAnsi="Times New Roman"/>
                <w:color w:val="000000"/>
              </w:rPr>
            </w:pPr>
          </w:p>
        </w:tc>
      </w:tr>
    </w:tbl>
    <w:p w:rsidR="00EF6BDB" w:rsidRPr="00386B01" w:rsidRDefault="00EF6BDB" w:rsidP="00EF6BDB">
      <w:pPr>
        <w:pStyle w:val="ListParagraph"/>
        <w:spacing w:line="240" w:lineRule="auto"/>
        <w:ind w:left="0" w:firstLine="720"/>
        <w:rPr>
          <w:rFonts w:eastAsiaTheme="minorHAnsi" w:cs="Verdana"/>
          <w:color w:val="0000FF"/>
          <w:w w:val="100"/>
          <w:szCs w:val="18"/>
          <w:lang w:val="en-IN"/>
        </w:rPr>
      </w:pPr>
    </w:p>
    <w:p w:rsidR="00EF6BDB" w:rsidRPr="00386B01" w:rsidRDefault="00EF6BDB" w:rsidP="00EF6BDB">
      <w:pPr>
        <w:spacing w:line="240" w:lineRule="auto"/>
        <w:rPr>
          <w:rFonts w:eastAsiaTheme="minorHAnsi" w:cs="Verdana"/>
          <w:color w:val="0000FF"/>
          <w:w w:val="100"/>
          <w:szCs w:val="18"/>
          <w:lang w:val="en-IN"/>
        </w:rPr>
      </w:pPr>
    </w:p>
    <w:p w:rsidR="00EF6BDB" w:rsidRPr="005F421D" w:rsidRDefault="00EF6BDB" w:rsidP="00EF6BDB">
      <w:pPr>
        <w:pStyle w:val="ListParagraph"/>
        <w:numPr>
          <w:ilvl w:val="0"/>
          <w:numId w:val="3"/>
        </w:numPr>
        <w:spacing w:line="240" w:lineRule="auto"/>
        <w:rPr>
          <w:rFonts w:eastAsiaTheme="minorHAnsi" w:cs="Verdana"/>
          <w:color w:val="0000FF"/>
          <w:w w:val="100"/>
          <w:szCs w:val="18"/>
          <w:lang w:val="en-IN"/>
        </w:rPr>
      </w:pPr>
      <w:r w:rsidRPr="005F421D">
        <w:rPr>
          <w:rFonts w:ascii="Times New Roman" w:hAnsi="Times New Roman"/>
          <w:sz w:val="22"/>
        </w:rPr>
        <w:t xml:space="preserve">In the event of e-filling, intending bidder may download the tender documents from the website </w:t>
      </w:r>
      <w:hyperlink r:id="rId6" w:history="1">
        <w:r w:rsidRPr="005F421D">
          <w:rPr>
            <w:rStyle w:val="Hyperlink"/>
            <w:rFonts w:ascii="Times New Roman" w:hAnsi="Times New Roman"/>
            <w:sz w:val="22"/>
          </w:rPr>
          <w:t>http://wbtenders.gov.in</w:t>
        </w:r>
      </w:hyperlink>
      <w:r w:rsidRPr="005F421D">
        <w:rPr>
          <w:rFonts w:ascii="Times New Roman" w:hAnsi="Times New Roman"/>
          <w:sz w:val="22"/>
        </w:rPr>
        <w:t xml:space="preserve"> directly with the help of Digital Signature Certificate. Bid Security may be remitted by separate Demand Draft / Banker’s </w:t>
      </w:r>
      <w:proofErr w:type="spellStart"/>
      <w:r w:rsidRPr="005F421D">
        <w:rPr>
          <w:rFonts w:ascii="Times New Roman" w:hAnsi="Times New Roman"/>
          <w:sz w:val="22"/>
        </w:rPr>
        <w:t>Cheque</w:t>
      </w:r>
      <w:proofErr w:type="spellEnd"/>
      <w:r w:rsidRPr="005F421D">
        <w:rPr>
          <w:rFonts w:ascii="Times New Roman" w:hAnsi="Times New Roman"/>
          <w:sz w:val="22"/>
        </w:rPr>
        <w:t xml:space="preserve"> to be issued from any scheduled bank in </w:t>
      </w:r>
      <w:proofErr w:type="spellStart"/>
      <w:r w:rsidRPr="005F421D">
        <w:rPr>
          <w:rFonts w:ascii="Times New Roman" w:hAnsi="Times New Roman"/>
          <w:sz w:val="22"/>
        </w:rPr>
        <w:t>favour</w:t>
      </w:r>
      <w:proofErr w:type="spellEnd"/>
      <w:r w:rsidRPr="005F421D">
        <w:rPr>
          <w:rFonts w:ascii="Times New Roman" w:hAnsi="Times New Roman"/>
          <w:sz w:val="22"/>
        </w:rPr>
        <w:t xml:space="preserve"> of the “New Town Kolkata Development Authority” payable at Kolkata and also to be documented through e-filling. Only the successful bidders will submit the original Demand Drafts/ Banker’s </w:t>
      </w:r>
      <w:proofErr w:type="spellStart"/>
      <w:r w:rsidRPr="005F421D">
        <w:rPr>
          <w:rFonts w:ascii="Times New Roman" w:hAnsi="Times New Roman"/>
          <w:sz w:val="22"/>
        </w:rPr>
        <w:t>Cheques</w:t>
      </w:r>
      <w:proofErr w:type="spellEnd"/>
      <w:r w:rsidRPr="005F421D">
        <w:rPr>
          <w:rFonts w:ascii="Times New Roman" w:hAnsi="Times New Roman"/>
          <w:sz w:val="22"/>
        </w:rPr>
        <w:t xml:space="preserve"> against Bid Security </w:t>
      </w:r>
      <w:proofErr w:type="gramStart"/>
      <w:r w:rsidRPr="005F421D">
        <w:rPr>
          <w:rFonts w:ascii="Times New Roman" w:hAnsi="Times New Roman"/>
          <w:sz w:val="22"/>
        </w:rPr>
        <w:t>Deposit  to</w:t>
      </w:r>
      <w:proofErr w:type="gramEnd"/>
      <w:r w:rsidRPr="005F421D">
        <w:rPr>
          <w:rFonts w:ascii="Times New Roman" w:hAnsi="Times New Roman"/>
          <w:sz w:val="22"/>
        </w:rPr>
        <w:t xml:space="preserve"> the Office of New Town Kolkata Development Authority at 01, MAR New Town, Kolkata-700156.</w:t>
      </w:r>
    </w:p>
    <w:p w:rsidR="00EF6BDB" w:rsidRPr="00F054B2" w:rsidRDefault="00EF6BDB" w:rsidP="00EF6BDB">
      <w:pPr>
        <w:pStyle w:val="ListParagraph"/>
        <w:numPr>
          <w:ilvl w:val="0"/>
          <w:numId w:val="3"/>
        </w:numPr>
        <w:spacing w:line="240" w:lineRule="auto"/>
        <w:rPr>
          <w:rFonts w:eastAsiaTheme="minorHAnsi" w:cs="Verdana"/>
          <w:color w:val="0000FF"/>
          <w:w w:val="100"/>
          <w:szCs w:val="18"/>
          <w:lang w:val="en-IN"/>
        </w:rPr>
      </w:pPr>
      <w:r>
        <w:rPr>
          <w:rFonts w:ascii="Times New Roman" w:hAnsi="Times New Roman"/>
          <w:sz w:val="22"/>
        </w:rPr>
        <w:lastRenderedPageBreak/>
        <w:t xml:space="preserve">Both Technical bid and </w:t>
      </w:r>
      <w:proofErr w:type="gramStart"/>
      <w:r>
        <w:rPr>
          <w:rFonts w:ascii="Times New Roman" w:hAnsi="Times New Roman"/>
          <w:sz w:val="22"/>
        </w:rPr>
        <w:t>Financial</w:t>
      </w:r>
      <w:proofErr w:type="gramEnd"/>
      <w:r>
        <w:rPr>
          <w:rFonts w:ascii="Times New Roman" w:hAnsi="Times New Roman"/>
          <w:sz w:val="22"/>
        </w:rPr>
        <w:t xml:space="preserve"> bid are to be submitted concurrently duly digitally signed in the website </w:t>
      </w:r>
      <w:hyperlink r:id="rId7" w:history="1">
        <w:r w:rsidRPr="003936CF">
          <w:rPr>
            <w:rStyle w:val="Hyperlink"/>
            <w:rFonts w:ascii="Times New Roman" w:hAnsi="Times New Roman"/>
            <w:sz w:val="22"/>
          </w:rPr>
          <w:t>https://wbtenders.gov.in</w:t>
        </w:r>
      </w:hyperlink>
      <w:r>
        <w:rPr>
          <w:rFonts w:ascii="Times New Roman" w:hAnsi="Times New Roman"/>
          <w:sz w:val="22"/>
        </w:rPr>
        <w:t>. The acceptance of lowest bid is not obligatory.</w:t>
      </w:r>
    </w:p>
    <w:p w:rsidR="00EF6BDB" w:rsidRDefault="00EF6BDB" w:rsidP="00EF6BDB">
      <w:pPr>
        <w:pStyle w:val="ListParagraph"/>
        <w:spacing w:line="240" w:lineRule="auto"/>
        <w:ind w:firstLine="0"/>
        <w:rPr>
          <w:rFonts w:ascii="Times New Roman" w:hAnsi="Times New Roman"/>
          <w:sz w:val="22"/>
        </w:rPr>
      </w:pPr>
    </w:p>
    <w:p w:rsidR="00EF6BDB" w:rsidRPr="00F054B2" w:rsidRDefault="00EF6BDB" w:rsidP="00EF6BDB">
      <w:pPr>
        <w:pStyle w:val="ListParagraph"/>
        <w:spacing w:line="240" w:lineRule="auto"/>
        <w:ind w:firstLine="0"/>
        <w:rPr>
          <w:rFonts w:ascii="Times New Roman" w:hAnsi="Times New Roman"/>
          <w:sz w:val="22"/>
        </w:rPr>
      </w:pPr>
    </w:p>
    <w:p w:rsidR="00EF6BDB" w:rsidRPr="00E64793" w:rsidRDefault="00EF6BDB" w:rsidP="00EF6BDB">
      <w:pPr>
        <w:tabs>
          <w:tab w:val="left" w:pos="6086"/>
        </w:tabs>
        <w:spacing w:line="240" w:lineRule="auto"/>
        <w:ind w:left="0" w:firstLine="0"/>
        <w:rPr>
          <w:rFonts w:ascii="Times New Roman" w:hAnsi="Times New Roman"/>
          <w:sz w:val="22"/>
        </w:rPr>
      </w:pPr>
      <w:proofErr w:type="gramStart"/>
      <w:r>
        <w:rPr>
          <w:rFonts w:ascii="Times New Roman" w:hAnsi="Times New Roman"/>
          <w:sz w:val="22"/>
        </w:rPr>
        <w:t>3)</w:t>
      </w:r>
      <w:r w:rsidRPr="00E64793">
        <w:rPr>
          <w:rFonts w:ascii="Times New Roman" w:hAnsi="Times New Roman"/>
          <w:sz w:val="22"/>
        </w:rPr>
        <w:t>Tender</w:t>
      </w:r>
      <w:proofErr w:type="gramEnd"/>
      <w:r w:rsidRPr="00E64793">
        <w:rPr>
          <w:rFonts w:ascii="Times New Roman" w:hAnsi="Times New Roman"/>
          <w:sz w:val="22"/>
        </w:rPr>
        <w:t xml:space="preserve"> documents may be downloaded from website and submission of Technical Bid and Financial Bid will be done as per Time Schedule stated in Sl. No. 12 of this </w:t>
      </w:r>
      <w:proofErr w:type="spellStart"/>
      <w:r w:rsidRPr="00E64793">
        <w:rPr>
          <w:rFonts w:ascii="Times New Roman" w:hAnsi="Times New Roman"/>
          <w:sz w:val="22"/>
        </w:rPr>
        <w:t>NIeT</w:t>
      </w:r>
      <w:proofErr w:type="spellEnd"/>
      <w:r w:rsidRPr="00E64793">
        <w:rPr>
          <w:rFonts w:ascii="Times New Roman" w:hAnsi="Times New Roman"/>
          <w:sz w:val="22"/>
        </w:rPr>
        <w:t>.</w:t>
      </w:r>
    </w:p>
    <w:p w:rsidR="00EF6BDB" w:rsidRPr="00D77C0A" w:rsidRDefault="00EF6BDB" w:rsidP="00EF6BDB">
      <w:pPr>
        <w:pStyle w:val="ListParagraph"/>
        <w:spacing w:line="240" w:lineRule="auto"/>
        <w:ind w:left="576" w:firstLine="0"/>
        <w:contextualSpacing w:val="0"/>
        <w:rPr>
          <w:rFonts w:ascii="Times New Roman" w:hAnsi="Times New Roman"/>
          <w:sz w:val="22"/>
        </w:rPr>
      </w:pPr>
    </w:p>
    <w:p w:rsidR="00EF6BDB" w:rsidRPr="00E64793" w:rsidRDefault="00EF6BDB" w:rsidP="00EF6BDB">
      <w:pPr>
        <w:spacing w:line="240" w:lineRule="auto"/>
        <w:ind w:left="0" w:firstLine="0"/>
        <w:rPr>
          <w:rFonts w:ascii="Times New Roman" w:hAnsi="Times New Roman"/>
          <w:sz w:val="22"/>
        </w:rPr>
      </w:pPr>
      <w:r>
        <w:rPr>
          <w:rFonts w:ascii="Times New Roman" w:hAnsi="Times New Roman"/>
          <w:sz w:val="22"/>
        </w:rPr>
        <w:t>4)</w:t>
      </w:r>
      <w:r w:rsidRPr="00E64793">
        <w:rPr>
          <w:rFonts w:ascii="Times New Roman" w:hAnsi="Times New Roman"/>
          <w:sz w:val="22"/>
        </w:rPr>
        <w:t xml:space="preserve">The </w:t>
      </w:r>
      <w:r w:rsidRPr="00E64793">
        <w:rPr>
          <w:rFonts w:ascii="Times New Roman" w:hAnsi="Times New Roman"/>
          <w:b/>
          <w:bCs/>
          <w:sz w:val="22"/>
        </w:rPr>
        <w:t xml:space="preserve">FINANCIAL OFFER </w:t>
      </w:r>
      <w:r w:rsidRPr="00E64793">
        <w:rPr>
          <w:rFonts w:ascii="Times New Roman" w:hAnsi="Times New Roman"/>
          <w:sz w:val="22"/>
        </w:rPr>
        <w:t xml:space="preserve">of the prospective qualified </w:t>
      </w:r>
      <w:proofErr w:type="spellStart"/>
      <w:r w:rsidRPr="00E64793">
        <w:rPr>
          <w:rFonts w:ascii="Times New Roman" w:hAnsi="Times New Roman"/>
          <w:sz w:val="22"/>
        </w:rPr>
        <w:t>tenderer</w:t>
      </w:r>
      <w:proofErr w:type="spellEnd"/>
      <w:r w:rsidRPr="00E64793">
        <w:rPr>
          <w:rFonts w:ascii="Times New Roman" w:hAnsi="Times New Roman"/>
          <w:sz w:val="22"/>
        </w:rPr>
        <w:t xml:space="preserve">(s) will be considered only if the </w:t>
      </w:r>
      <w:r w:rsidRPr="00E64793">
        <w:rPr>
          <w:rFonts w:ascii="Times New Roman" w:hAnsi="Times New Roman"/>
          <w:b/>
          <w:bCs/>
          <w:sz w:val="22"/>
        </w:rPr>
        <w:t xml:space="preserve">TECHNICAL BID </w:t>
      </w:r>
      <w:r w:rsidRPr="00E64793">
        <w:rPr>
          <w:rFonts w:ascii="Times New Roman" w:hAnsi="Times New Roman"/>
          <w:sz w:val="22"/>
        </w:rPr>
        <w:t xml:space="preserve">of the </w:t>
      </w:r>
      <w:proofErr w:type="spellStart"/>
      <w:r w:rsidRPr="00E64793">
        <w:rPr>
          <w:rFonts w:ascii="Times New Roman" w:hAnsi="Times New Roman"/>
          <w:sz w:val="22"/>
        </w:rPr>
        <w:t>tenderer</w:t>
      </w:r>
      <w:proofErr w:type="spellEnd"/>
      <w:r w:rsidRPr="00E64793">
        <w:rPr>
          <w:rFonts w:ascii="Times New Roman" w:hAnsi="Times New Roman"/>
          <w:sz w:val="22"/>
        </w:rPr>
        <w:t>(s) is found qualified by competent authority of New Town Kolkata Development Authority. The decision of the competent authority of New Town Kolkata Development Authority will be final and absolute in this respect. The list of Qualified Bidders will be displayed in the website.</w:t>
      </w:r>
    </w:p>
    <w:p w:rsidR="00EF6BDB" w:rsidRPr="00D77C0A" w:rsidRDefault="00EF6BDB" w:rsidP="00EF6BDB">
      <w:pPr>
        <w:spacing w:line="240" w:lineRule="auto"/>
        <w:ind w:left="567"/>
        <w:rPr>
          <w:rFonts w:ascii="Times New Roman" w:hAnsi="Times New Roman"/>
          <w:sz w:val="22"/>
        </w:rPr>
      </w:pPr>
    </w:p>
    <w:p w:rsidR="00EF6BDB" w:rsidRPr="00E64793" w:rsidRDefault="00EF6BDB" w:rsidP="00EF6BDB">
      <w:pPr>
        <w:spacing w:line="240" w:lineRule="auto"/>
        <w:ind w:left="0" w:firstLine="0"/>
        <w:rPr>
          <w:rFonts w:ascii="Times New Roman" w:hAnsi="Times New Roman"/>
          <w:sz w:val="22"/>
        </w:rPr>
      </w:pPr>
      <w:proofErr w:type="gramStart"/>
      <w:r>
        <w:rPr>
          <w:rFonts w:ascii="Times New Roman" w:hAnsi="Times New Roman"/>
          <w:b/>
          <w:bCs/>
          <w:sz w:val="22"/>
        </w:rPr>
        <w:t>5)</w:t>
      </w:r>
      <w:r w:rsidRPr="00E64793">
        <w:rPr>
          <w:rFonts w:ascii="Times New Roman" w:hAnsi="Times New Roman"/>
          <w:b/>
          <w:bCs/>
          <w:sz w:val="22"/>
        </w:rPr>
        <w:t>Eligibility</w:t>
      </w:r>
      <w:proofErr w:type="gramEnd"/>
      <w:r w:rsidRPr="00E64793">
        <w:rPr>
          <w:rFonts w:ascii="Times New Roman" w:hAnsi="Times New Roman"/>
          <w:b/>
          <w:bCs/>
          <w:sz w:val="22"/>
        </w:rPr>
        <w:t xml:space="preserve"> criteria for participation in the tender.</w:t>
      </w:r>
    </w:p>
    <w:p w:rsidR="0000185E" w:rsidRPr="0000185E" w:rsidRDefault="00EF6BDB" w:rsidP="00EF6BDB">
      <w:pPr>
        <w:pStyle w:val="Default"/>
        <w:numPr>
          <w:ilvl w:val="1"/>
          <w:numId w:val="1"/>
        </w:numPr>
        <w:tabs>
          <w:tab w:val="clear" w:pos="1146"/>
        </w:tabs>
        <w:ind w:left="990" w:hanging="270"/>
        <w:jc w:val="both"/>
        <w:rPr>
          <w:bCs/>
          <w:sz w:val="22"/>
        </w:rPr>
      </w:pPr>
      <w:r w:rsidRPr="0000185E">
        <w:rPr>
          <w:sz w:val="22"/>
          <w:szCs w:val="22"/>
        </w:rPr>
        <w:t>Working Contractors of KMDA, WBHIDCO, PWD, PHED and other Govt. Departments having satisfactorily completed (as prime contractor) during the last 3 years, at least one work of similar nature</w:t>
      </w:r>
      <w:r w:rsidR="0000185E" w:rsidRPr="0000185E">
        <w:rPr>
          <w:sz w:val="22"/>
          <w:szCs w:val="22"/>
        </w:rPr>
        <w:t xml:space="preserve"> of work</w:t>
      </w:r>
      <w:r w:rsidRPr="0000185E">
        <w:rPr>
          <w:sz w:val="22"/>
          <w:szCs w:val="22"/>
        </w:rPr>
        <w:t xml:space="preserve"> having </w:t>
      </w:r>
      <w:r w:rsidR="000C00EB" w:rsidRPr="0000185E">
        <w:rPr>
          <w:sz w:val="22"/>
          <w:szCs w:val="22"/>
        </w:rPr>
        <w:t xml:space="preserve">  experience</w:t>
      </w:r>
      <w:r w:rsidR="0000185E" w:rsidRPr="0000185E">
        <w:rPr>
          <w:sz w:val="22"/>
          <w:szCs w:val="22"/>
        </w:rPr>
        <w:t xml:space="preserve"> minimum 40% of the estimated amount and </w:t>
      </w:r>
      <w:proofErr w:type="spellStart"/>
      <w:r w:rsidR="0000185E" w:rsidRPr="0000185E">
        <w:rPr>
          <w:sz w:val="22"/>
          <w:szCs w:val="22"/>
        </w:rPr>
        <w:t>excperience</w:t>
      </w:r>
      <w:proofErr w:type="spellEnd"/>
      <w:r w:rsidR="000C00EB" w:rsidRPr="0000185E">
        <w:rPr>
          <w:sz w:val="22"/>
          <w:szCs w:val="22"/>
        </w:rPr>
        <w:t xml:space="preserve"> for laying on underground </w:t>
      </w:r>
      <w:proofErr w:type="spellStart"/>
      <w:r w:rsidR="000C00EB" w:rsidRPr="0000185E">
        <w:rPr>
          <w:sz w:val="22"/>
          <w:szCs w:val="22"/>
        </w:rPr>
        <w:t>U.P.V.C.line</w:t>
      </w:r>
      <w:proofErr w:type="spellEnd"/>
      <w:r w:rsidR="000C00EB" w:rsidRPr="0000185E">
        <w:rPr>
          <w:sz w:val="22"/>
          <w:szCs w:val="22"/>
        </w:rPr>
        <w:t xml:space="preserve"> </w:t>
      </w:r>
      <w:r w:rsidR="0000185E" w:rsidRPr="0000185E">
        <w:rPr>
          <w:sz w:val="22"/>
          <w:szCs w:val="22"/>
        </w:rPr>
        <w:t>for sewerage and Drainage work.</w:t>
      </w:r>
      <w:r w:rsidRPr="0000185E">
        <w:rPr>
          <w:sz w:val="22"/>
          <w:szCs w:val="22"/>
        </w:rPr>
        <w:t xml:space="preserve">. </w:t>
      </w:r>
    </w:p>
    <w:p w:rsidR="00EF6BDB" w:rsidRPr="002B02EF" w:rsidRDefault="00EF6BDB" w:rsidP="00EF6BDB">
      <w:pPr>
        <w:pStyle w:val="Default"/>
        <w:numPr>
          <w:ilvl w:val="1"/>
          <w:numId w:val="1"/>
        </w:numPr>
        <w:tabs>
          <w:tab w:val="clear" w:pos="1146"/>
        </w:tabs>
        <w:ind w:left="990" w:hanging="270"/>
        <w:jc w:val="both"/>
        <w:rPr>
          <w:bCs/>
          <w:sz w:val="22"/>
        </w:rPr>
      </w:pPr>
      <w:r w:rsidRPr="00D77C0A">
        <w:rPr>
          <w:sz w:val="22"/>
          <w:szCs w:val="22"/>
        </w:rPr>
        <w:t xml:space="preserve">Pan Card, Income </w:t>
      </w:r>
      <w:r>
        <w:rPr>
          <w:sz w:val="22"/>
          <w:szCs w:val="22"/>
        </w:rPr>
        <w:t xml:space="preserve">Tax </w:t>
      </w:r>
      <w:r w:rsidRPr="00D77C0A">
        <w:rPr>
          <w:sz w:val="22"/>
          <w:szCs w:val="22"/>
        </w:rPr>
        <w:t>Acknowledgement Receipt for the latest Assessment year, P.T.</w:t>
      </w:r>
      <w:r>
        <w:rPr>
          <w:sz w:val="22"/>
          <w:szCs w:val="22"/>
        </w:rPr>
        <w:t xml:space="preserve"> </w:t>
      </w:r>
      <w:r w:rsidRPr="00D77C0A">
        <w:rPr>
          <w:sz w:val="22"/>
          <w:szCs w:val="22"/>
        </w:rPr>
        <w:t>D</w:t>
      </w:r>
      <w:r w:rsidR="009F5C2F">
        <w:rPr>
          <w:sz w:val="22"/>
          <w:szCs w:val="22"/>
        </w:rPr>
        <w:t xml:space="preserve">eposit </w:t>
      </w:r>
      <w:proofErr w:type="spellStart"/>
      <w:r w:rsidR="009F5C2F">
        <w:rPr>
          <w:sz w:val="22"/>
          <w:szCs w:val="22"/>
        </w:rPr>
        <w:t>Challan</w:t>
      </w:r>
      <w:proofErr w:type="spellEnd"/>
      <w:r w:rsidR="009F5C2F">
        <w:rPr>
          <w:sz w:val="22"/>
          <w:szCs w:val="22"/>
        </w:rPr>
        <w:t xml:space="preserve"> for the year 2017-18</w:t>
      </w:r>
      <w:r w:rsidRPr="00D77C0A">
        <w:rPr>
          <w:sz w:val="22"/>
          <w:szCs w:val="22"/>
        </w:rPr>
        <w:t xml:space="preserve">, VAT Registration Certificate </w:t>
      </w:r>
      <w:proofErr w:type="gramStart"/>
      <w:r w:rsidRPr="00D77C0A">
        <w:rPr>
          <w:sz w:val="22"/>
          <w:szCs w:val="22"/>
        </w:rPr>
        <w:t>are</w:t>
      </w:r>
      <w:proofErr w:type="gramEnd"/>
      <w:r w:rsidRPr="00D77C0A">
        <w:rPr>
          <w:sz w:val="22"/>
          <w:szCs w:val="22"/>
        </w:rPr>
        <w:t xml:space="preserve"> to be </w:t>
      </w:r>
      <w:r>
        <w:rPr>
          <w:sz w:val="22"/>
          <w:szCs w:val="22"/>
        </w:rPr>
        <w:t>submitted as non-statutory documents.</w:t>
      </w:r>
    </w:p>
    <w:p w:rsidR="00EF6BDB" w:rsidRPr="00D77C0A" w:rsidRDefault="00EF6BDB" w:rsidP="00EF6BDB">
      <w:pPr>
        <w:pStyle w:val="ListParagraph"/>
        <w:spacing w:line="240" w:lineRule="auto"/>
        <w:ind w:left="993" w:hanging="363"/>
        <w:jc w:val="left"/>
        <w:rPr>
          <w:rFonts w:ascii="Times New Roman" w:hAnsi="Times New Roman"/>
          <w:color w:val="000000"/>
          <w:sz w:val="22"/>
        </w:rPr>
      </w:pPr>
    </w:p>
    <w:p w:rsidR="00EF6BDB" w:rsidRDefault="00EF6BDB" w:rsidP="00EF6BDB">
      <w:pPr>
        <w:pStyle w:val="ListParagraph"/>
        <w:numPr>
          <w:ilvl w:val="1"/>
          <w:numId w:val="1"/>
        </w:numPr>
        <w:tabs>
          <w:tab w:val="clear" w:pos="1146"/>
        </w:tabs>
        <w:spacing w:line="240" w:lineRule="auto"/>
        <w:ind w:left="993" w:hanging="363"/>
        <w:rPr>
          <w:rFonts w:ascii="Times New Roman" w:hAnsi="Times New Roman"/>
          <w:color w:val="000000"/>
          <w:sz w:val="22"/>
        </w:rPr>
      </w:pPr>
      <w:r w:rsidRPr="00D77C0A">
        <w:rPr>
          <w:rFonts w:ascii="Times New Roman" w:hAnsi="Times New Roman"/>
          <w:color w:val="000000"/>
          <w:sz w:val="22"/>
        </w:rPr>
        <w:t xml:space="preserve">All materials are to be procured and supplied at site of work by the </w:t>
      </w:r>
      <w:proofErr w:type="spellStart"/>
      <w:r w:rsidRPr="00D77C0A">
        <w:rPr>
          <w:rFonts w:ascii="Times New Roman" w:hAnsi="Times New Roman"/>
          <w:color w:val="000000"/>
          <w:sz w:val="22"/>
        </w:rPr>
        <w:t>tenderer</w:t>
      </w:r>
      <w:proofErr w:type="spellEnd"/>
      <w:r w:rsidRPr="00D77C0A">
        <w:rPr>
          <w:rFonts w:ascii="Times New Roman" w:hAnsi="Times New Roman"/>
          <w:color w:val="000000"/>
          <w:sz w:val="22"/>
        </w:rPr>
        <w:t xml:space="preserve"> / firm at his / their own cost from approved reputed dealer / manufacturer. Departmental materials will not be issued under any circumstances</w:t>
      </w:r>
      <w:r>
        <w:rPr>
          <w:rFonts w:ascii="Times New Roman" w:hAnsi="Times New Roman"/>
          <w:color w:val="000000"/>
          <w:sz w:val="22"/>
        </w:rPr>
        <w:t xml:space="preserve"> unless any such provision is made and accepted latter by both the parties.</w:t>
      </w:r>
      <w:r w:rsidRPr="00D77C0A">
        <w:rPr>
          <w:rFonts w:ascii="Times New Roman" w:hAnsi="Times New Roman"/>
          <w:color w:val="000000"/>
          <w:sz w:val="22"/>
        </w:rPr>
        <w:t xml:space="preserve"> Department unless otherwise stated means New Town Kolkata Development Authority.</w:t>
      </w:r>
    </w:p>
    <w:p w:rsidR="00EF6BDB" w:rsidRPr="00D77C0A" w:rsidRDefault="00EF6BDB" w:rsidP="00EF6BDB">
      <w:pPr>
        <w:pStyle w:val="ListParagraph"/>
        <w:spacing w:line="240" w:lineRule="auto"/>
        <w:ind w:hanging="441"/>
        <w:jc w:val="left"/>
        <w:rPr>
          <w:rFonts w:ascii="Times New Roman" w:hAnsi="Times New Roman"/>
          <w:color w:val="000000"/>
          <w:sz w:val="22"/>
        </w:rPr>
      </w:pPr>
    </w:p>
    <w:p w:rsidR="00EF6BDB" w:rsidRPr="00D77C0A" w:rsidRDefault="00EF6BDB" w:rsidP="00EF6BDB">
      <w:pPr>
        <w:pStyle w:val="ListParagraph"/>
        <w:numPr>
          <w:ilvl w:val="1"/>
          <w:numId w:val="1"/>
        </w:numPr>
        <w:tabs>
          <w:tab w:val="clear" w:pos="1146"/>
        </w:tabs>
        <w:spacing w:line="240" w:lineRule="auto"/>
        <w:ind w:left="993" w:hanging="441"/>
        <w:rPr>
          <w:rFonts w:ascii="Times New Roman" w:hAnsi="Times New Roman"/>
          <w:color w:val="000000"/>
          <w:sz w:val="22"/>
        </w:rPr>
      </w:pPr>
      <w:r w:rsidRPr="00D77C0A">
        <w:rPr>
          <w:rFonts w:ascii="Times New Roman" w:hAnsi="Times New Roman"/>
          <w:color w:val="000000"/>
          <w:sz w:val="22"/>
        </w:rPr>
        <w:t xml:space="preserve">The prospective applicant shall be capable to establish </w:t>
      </w:r>
      <w:r>
        <w:rPr>
          <w:rFonts w:ascii="Times New Roman" w:hAnsi="Times New Roman"/>
          <w:color w:val="000000"/>
          <w:sz w:val="22"/>
        </w:rPr>
        <w:t>F</w:t>
      </w:r>
      <w:r w:rsidRPr="00D77C0A">
        <w:rPr>
          <w:rFonts w:ascii="Times New Roman" w:hAnsi="Times New Roman"/>
          <w:color w:val="000000"/>
          <w:sz w:val="22"/>
        </w:rPr>
        <w:t xml:space="preserve">ield </w:t>
      </w:r>
      <w:r>
        <w:rPr>
          <w:rFonts w:ascii="Times New Roman" w:hAnsi="Times New Roman"/>
          <w:color w:val="000000"/>
          <w:sz w:val="22"/>
        </w:rPr>
        <w:t>T</w:t>
      </w:r>
      <w:r w:rsidRPr="00D77C0A">
        <w:rPr>
          <w:rFonts w:ascii="Times New Roman" w:hAnsi="Times New Roman"/>
          <w:color w:val="000000"/>
          <w:sz w:val="22"/>
        </w:rPr>
        <w:t xml:space="preserve">esting </w:t>
      </w:r>
      <w:r>
        <w:rPr>
          <w:rFonts w:ascii="Times New Roman" w:hAnsi="Times New Roman"/>
          <w:color w:val="000000"/>
          <w:sz w:val="22"/>
        </w:rPr>
        <w:t>L</w:t>
      </w:r>
      <w:r w:rsidRPr="00D77C0A">
        <w:rPr>
          <w:rFonts w:ascii="Times New Roman" w:hAnsi="Times New Roman"/>
          <w:color w:val="000000"/>
          <w:sz w:val="22"/>
        </w:rPr>
        <w:t xml:space="preserve">aboratory equipped with requisite </w:t>
      </w:r>
      <w:r>
        <w:rPr>
          <w:rFonts w:ascii="Times New Roman" w:hAnsi="Times New Roman"/>
          <w:color w:val="000000"/>
          <w:sz w:val="22"/>
        </w:rPr>
        <w:t>I</w:t>
      </w:r>
      <w:r w:rsidRPr="00D77C0A">
        <w:rPr>
          <w:rFonts w:ascii="Times New Roman" w:hAnsi="Times New Roman"/>
          <w:color w:val="000000"/>
          <w:sz w:val="22"/>
        </w:rPr>
        <w:t xml:space="preserve">nstruments and </w:t>
      </w:r>
      <w:r>
        <w:rPr>
          <w:rFonts w:ascii="Times New Roman" w:hAnsi="Times New Roman"/>
          <w:color w:val="000000"/>
          <w:sz w:val="22"/>
        </w:rPr>
        <w:t>T</w:t>
      </w:r>
      <w:r w:rsidRPr="00D77C0A">
        <w:rPr>
          <w:rFonts w:ascii="Times New Roman" w:hAnsi="Times New Roman"/>
          <w:color w:val="000000"/>
          <w:sz w:val="22"/>
        </w:rPr>
        <w:t xml:space="preserve">echnical </w:t>
      </w:r>
      <w:r>
        <w:rPr>
          <w:rFonts w:ascii="Times New Roman" w:hAnsi="Times New Roman"/>
          <w:color w:val="000000"/>
          <w:sz w:val="22"/>
        </w:rPr>
        <w:t>S</w:t>
      </w:r>
      <w:r w:rsidRPr="00D77C0A">
        <w:rPr>
          <w:rFonts w:ascii="Times New Roman" w:hAnsi="Times New Roman"/>
          <w:color w:val="000000"/>
          <w:sz w:val="22"/>
        </w:rPr>
        <w:t xml:space="preserve">taff complete in itself to carry out all necessary </w:t>
      </w:r>
      <w:r>
        <w:rPr>
          <w:rFonts w:ascii="Times New Roman" w:hAnsi="Times New Roman"/>
          <w:color w:val="000000"/>
          <w:sz w:val="22"/>
        </w:rPr>
        <w:t>T</w:t>
      </w:r>
      <w:r w:rsidRPr="00D77C0A">
        <w:rPr>
          <w:rFonts w:ascii="Times New Roman" w:hAnsi="Times New Roman"/>
          <w:color w:val="000000"/>
          <w:sz w:val="22"/>
        </w:rPr>
        <w:t>ests for such project.</w:t>
      </w:r>
    </w:p>
    <w:p w:rsidR="00EF6BDB" w:rsidRPr="00D77C0A" w:rsidRDefault="00EF6BDB" w:rsidP="00EF6BDB">
      <w:pPr>
        <w:pStyle w:val="ListParagraph"/>
        <w:spacing w:line="240" w:lineRule="auto"/>
        <w:ind w:hanging="441"/>
        <w:rPr>
          <w:rFonts w:ascii="Times New Roman" w:hAnsi="Times New Roman"/>
          <w:color w:val="000000"/>
          <w:sz w:val="22"/>
        </w:rPr>
      </w:pPr>
    </w:p>
    <w:p w:rsidR="00EF6BDB" w:rsidRPr="00D77C0A" w:rsidRDefault="00EF6BDB" w:rsidP="00EF6BDB">
      <w:pPr>
        <w:pStyle w:val="ListParagraph"/>
        <w:numPr>
          <w:ilvl w:val="1"/>
          <w:numId w:val="1"/>
        </w:numPr>
        <w:tabs>
          <w:tab w:val="clear" w:pos="1146"/>
        </w:tabs>
        <w:spacing w:line="240" w:lineRule="auto"/>
        <w:ind w:left="993" w:hanging="567"/>
        <w:jc w:val="left"/>
        <w:rPr>
          <w:rFonts w:ascii="Times New Roman" w:hAnsi="Times New Roman"/>
          <w:color w:val="000000"/>
          <w:sz w:val="22"/>
        </w:rPr>
      </w:pPr>
      <w:r w:rsidRPr="00D77C0A">
        <w:rPr>
          <w:rFonts w:ascii="Times New Roman" w:hAnsi="Times New Roman"/>
          <w:color w:val="000000"/>
          <w:sz w:val="22"/>
        </w:rPr>
        <w:t xml:space="preserve">Mobilization advance, time / cost </w:t>
      </w:r>
      <w:proofErr w:type="spellStart"/>
      <w:r w:rsidRPr="00D77C0A">
        <w:rPr>
          <w:rFonts w:ascii="Times New Roman" w:hAnsi="Times New Roman"/>
          <w:color w:val="000000"/>
          <w:sz w:val="22"/>
        </w:rPr>
        <w:t>over run</w:t>
      </w:r>
      <w:proofErr w:type="spellEnd"/>
      <w:r w:rsidRPr="00D77C0A">
        <w:rPr>
          <w:rFonts w:ascii="Times New Roman" w:hAnsi="Times New Roman"/>
          <w:color w:val="000000"/>
          <w:sz w:val="22"/>
        </w:rPr>
        <w:t xml:space="preserve"> and consequent cost escalation for any material, </w:t>
      </w:r>
      <w:proofErr w:type="spellStart"/>
      <w:r w:rsidRPr="00D77C0A">
        <w:rPr>
          <w:rFonts w:ascii="Times New Roman" w:hAnsi="Times New Roman"/>
          <w:color w:val="000000"/>
          <w:sz w:val="22"/>
        </w:rPr>
        <w:t>labour</w:t>
      </w:r>
      <w:proofErr w:type="spellEnd"/>
      <w:r w:rsidRPr="00D77C0A">
        <w:rPr>
          <w:rFonts w:ascii="Times New Roman" w:hAnsi="Times New Roman"/>
          <w:color w:val="000000"/>
          <w:sz w:val="22"/>
        </w:rPr>
        <w:t>, etc. will not be allowed.</w:t>
      </w:r>
    </w:p>
    <w:p w:rsidR="00EF6BDB" w:rsidRDefault="00EF6BDB" w:rsidP="00EF6BDB">
      <w:pPr>
        <w:spacing w:line="240" w:lineRule="auto"/>
        <w:ind w:left="0" w:firstLine="0"/>
        <w:jc w:val="left"/>
        <w:rPr>
          <w:rFonts w:ascii="Times New Roman" w:hAnsi="Times New Roman"/>
          <w:color w:val="000000"/>
          <w:sz w:val="22"/>
        </w:rPr>
      </w:pPr>
    </w:p>
    <w:p w:rsidR="00EF6BDB" w:rsidRPr="00D77C0A" w:rsidRDefault="00EF6BDB" w:rsidP="00EF6BDB">
      <w:pPr>
        <w:spacing w:line="240" w:lineRule="auto"/>
        <w:ind w:left="0" w:firstLine="0"/>
        <w:jc w:val="left"/>
        <w:rPr>
          <w:rFonts w:ascii="Times New Roman" w:hAnsi="Times New Roman"/>
          <w:color w:val="000000"/>
          <w:sz w:val="22"/>
        </w:rPr>
      </w:pPr>
    </w:p>
    <w:p w:rsidR="00EF6BDB" w:rsidRPr="00D77C0A" w:rsidRDefault="00EF6BDB" w:rsidP="00EF6BDB">
      <w:pPr>
        <w:pStyle w:val="ListParagraph"/>
        <w:numPr>
          <w:ilvl w:val="1"/>
          <w:numId w:val="1"/>
        </w:numPr>
        <w:tabs>
          <w:tab w:val="clear" w:pos="1146"/>
          <w:tab w:val="num" w:pos="993"/>
        </w:tabs>
        <w:spacing w:line="240" w:lineRule="auto"/>
        <w:jc w:val="left"/>
        <w:rPr>
          <w:rFonts w:ascii="Times New Roman" w:hAnsi="Times New Roman"/>
          <w:color w:val="000000"/>
          <w:sz w:val="22"/>
        </w:rPr>
      </w:pPr>
      <w:r w:rsidRPr="00D77C0A">
        <w:rPr>
          <w:rFonts w:ascii="Times New Roman" w:hAnsi="Times New Roman"/>
          <w:color w:val="000000"/>
          <w:sz w:val="22"/>
        </w:rPr>
        <w:t>The offer shall remain valid for 180 days from the date of opening of the tender.</w:t>
      </w:r>
    </w:p>
    <w:p w:rsidR="00EF6BDB" w:rsidRDefault="00EF6BDB" w:rsidP="00EF6BDB">
      <w:pPr>
        <w:pStyle w:val="ListParagraph"/>
        <w:spacing w:line="240" w:lineRule="auto"/>
        <w:rPr>
          <w:rFonts w:ascii="Times New Roman" w:hAnsi="Times New Roman"/>
          <w:sz w:val="22"/>
        </w:rPr>
      </w:pPr>
    </w:p>
    <w:p w:rsidR="00EF6BDB" w:rsidRPr="00D77C0A" w:rsidRDefault="00EF6BDB" w:rsidP="00EF6BDB">
      <w:pPr>
        <w:pStyle w:val="ListParagraph"/>
        <w:spacing w:line="240" w:lineRule="auto"/>
        <w:rPr>
          <w:rFonts w:ascii="Times New Roman" w:hAnsi="Times New Roman"/>
          <w:sz w:val="22"/>
        </w:rPr>
      </w:pPr>
    </w:p>
    <w:p w:rsidR="00EF6BDB" w:rsidRPr="002B02EF" w:rsidRDefault="00EF6BDB" w:rsidP="00EF6BDB">
      <w:pPr>
        <w:pStyle w:val="Default"/>
        <w:numPr>
          <w:ilvl w:val="1"/>
          <w:numId w:val="1"/>
        </w:numPr>
        <w:jc w:val="both"/>
        <w:rPr>
          <w:bCs/>
          <w:sz w:val="22"/>
        </w:rPr>
      </w:pPr>
      <w:r w:rsidRPr="00D77C0A">
        <w:rPr>
          <w:sz w:val="22"/>
          <w:szCs w:val="22"/>
        </w:rPr>
        <w:t>Registered Partnership Deed for Partnership Firm</w:t>
      </w:r>
      <w:r>
        <w:rPr>
          <w:sz w:val="22"/>
          <w:szCs w:val="22"/>
        </w:rPr>
        <w:t>s</w:t>
      </w:r>
      <w:r w:rsidRPr="00D77C0A">
        <w:rPr>
          <w:sz w:val="22"/>
          <w:szCs w:val="22"/>
        </w:rPr>
        <w:t xml:space="preserve"> only along with Power of Attorney</w:t>
      </w:r>
      <w:r>
        <w:rPr>
          <w:sz w:val="22"/>
          <w:szCs w:val="22"/>
        </w:rPr>
        <w:t xml:space="preserve"> since executed under any Judicial Magistrate/First Class Magistrate</w:t>
      </w:r>
      <w:r w:rsidRPr="00D77C0A">
        <w:rPr>
          <w:sz w:val="22"/>
          <w:szCs w:val="22"/>
        </w:rPr>
        <w:t xml:space="preserve"> is to be submitted. The company shall furnish the Article of Association and Memorandum</w:t>
      </w:r>
      <w:r>
        <w:rPr>
          <w:sz w:val="22"/>
          <w:szCs w:val="22"/>
        </w:rPr>
        <w:t xml:space="preserve"> as on-statutory documents.</w:t>
      </w:r>
    </w:p>
    <w:p w:rsidR="00EF6BDB" w:rsidRDefault="00EF6BDB" w:rsidP="00EF6BDB">
      <w:pPr>
        <w:pStyle w:val="Default"/>
        <w:ind w:left="567" w:firstLine="0"/>
        <w:jc w:val="both"/>
        <w:rPr>
          <w:sz w:val="22"/>
          <w:szCs w:val="22"/>
        </w:rPr>
      </w:pPr>
    </w:p>
    <w:p w:rsidR="00EF6BDB" w:rsidRDefault="00EF6BDB" w:rsidP="00EF6BDB">
      <w:pPr>
        <w:pStyle w:val="Default"/>
        <w:numPr>
          <w:ilvl w:val="1"/>
          <w:numId w:val="1"/>
        </w:numPr>
        <w:rPr>
          <w:sz w:val="22"/>
          <w:szCs w:val="22"/>
        </w:rPr>
      </w:pPr>
      <w:r w:rsidRPr="00E728B4">
        <w:rPr>
          <w:b/>
          <w:sz w:val="22"/>
          <w:szCs w:val="22"/>
        </w:rPr>
        <w:t>Joint Ventures</w:t>
      </w:r>
      <w:r>
        <w:rPr>
          <w:b/>
          <w:sz w:val="22"/>
          <w:szCs w:val="22"/>
        </w:rPr>
        <w:t>/MOU</w:t>
      </w:r>
      <w:r w:rsidRPr="00E728B4">
        <w:rPr>
          <w:b/>
          <w:sz w:val="22"/>
          <w:szCs w:val="22"/>
        </w:rPr>
        <w:t xml:space="preserve"> will not be allowed</w:t>
      </w:r>
      <w:r w:rsidRPr="00E728B4">
        <w:rPr>
          <w:sz w:val="22"/>
          <w:szCs w:val="22"/>
        </w:rPr>
        <w:t>.</w:t>
      </w:r>
    </w:p>
    <w:p w:rsidR="00EF6BDB" w:rsidRDefault="00EF6BDB" w:rsidP="00EF6BDB">
      <w:pPr>
        <w:pStyle w:val="ListParagraph"/>
        <w:rPr>
          <w:sz w:val="22"/>
        </w:rPr>
      </w:pPr>
    </w:p>
    <w:p w:rsidR="00EF6BDB" w:rsidRDefault="00EF6BDB" w:rsidP="00EF6BDB">
      <w:pPr>
        <w:pStyle w:val="Default"/>
        <w:numPr>
          <w:ilvl w:val="1"/>
          <w:numId w:val="1"/>
        </w:numPr>
        <w:rPr>
          <w:sz w:val="22"/>
          <w:szCs w:val="22"/>
        </w:rPr>
      </w:pPr>
      <w:r>
        <w:rPr>
          <w:sz w:val="22"/>
          <w:szCs w:val="22"/>
        </w:rPr>
        <w:t>Bank solvency certificate to be submitted along with tender documents.</w:t>
      </w:r>
    </w:p>
    <w:p w:rsidR="00EF6BDB" w:rsidRDefault="00EF6BDB" w:rsidP="00EF6BDB">
      <w:pPr>
        <w:pStyle w:val="ListParagraph"/>
        <w:rPr>
          <w:sz w:val="22"/>
        </w:rPr>
      </w:pPr>
    </w:p>
    <w:p w:rsidR="00EF6BDB" w:rsidRDefault="00EF6BDB" w:rsidP="00EF6BDB">
      <w:pPr>
        <w:pStyle w:val="Default"/>
        <w:numPr>
          <w:ilvl w:val="1"/>
          <w:numId w:val="1"/>
        </w:numPr>
        <w:rPr>
          <w:sz w:val="22"/>
          <w:szCs w:val="22"/>
        </w:rPr>
      </w:pPr>
      <w:r>
        <w:rPr>
          <w:sz w:val="22"/>
          <w:szCs w:val="22"/>
        </w:rPr>
        <w:t>3 consecutive years Audit Report from Registered CA.</w:t>
      </w:r>
    </w:p>
    <w:p w:rsidR="00EF6BDB" w:rsidRDefault="00EF6BDB" w:rsidP="00EF6BDB">
      <w:pPr>
        <w:pStyle w:val="ListParagraph"/>
        <w:rPr>
          <w:sz w:val="22"/>
        </w:rPr>
      </w:pPr>
    </w:p>
    <w:p w:rsidR="00EF6BDB" w:rsidRDefault="00EF6BDB" w:rsidP="00EF6BDB">
      <w:pPr>
        <w:pStyle w:val="Default"/>
        <w:numPr>
          <w:ilvl w:val="1"/>
          <w:numId w:val="1"/>
        </w:numPr>
        <w:rPr>
          <w:sz w:val="22"/>
          <w:szCs w:val="22"/>
        </w:rPr>
      </w:pPr>
      <w:r>
        <w:rPr>
          <w:sz w:val="22"/>
          <w:szCs w:val="22"/>
        </w:rPr>
        <w:t>Original Doc</w:t>
      </w:r>
      <w:r w:rsidR="009F5C2F">
        <w:rPr>
          <w:sz w:val="22"/>
          <w:szCs w:val="22"/>
        </w:rPr>
        <w:t xml:space="preserve">uments of uploaded papers to be </w:t>
      </w:r>
      <w:proofErr w:type="gramStart"/>
      <w:r w:rsidR="009F5C2F">
        <w:rPr>
          <w:sz w:val="22"/>
          <w:szCs w:val="22"/>
        </w:rPr>
        <w:t xml:space="preserve">shown </w:t>
      </w:r>
      <w:r>
        <w:rPr>
          <w:sz w:val="22"/>
          <w:szCs w:val="22"/>
        </w:rPr>
        <w:t xml:space="preserve"> to</w:t>
      </w:r>
      <w:proofErr w:type="gramEnd"/>
      <w:r>
        <w:rPr>
          <w:sz w:val="22"/>
          <w:szCs w:val="22"/>
        </w:rPr>
        <w:t xml:space="preserve"> the of</w:t>
      </w:r>
      <w:r w:rsidR="009F5C2F">
        <w:rPr>
          <w:sz w:val="22"/>
          <w:szCs w:val="22"/>
        </w:rPr>
        <w:t>fice of the under singed, as and when required.</w:t>
      </w:r>
    </w:p>
    <w:p w:rsidR="00EF6BDB" w:rsidRDefault="00EF6BDB" w:rsidP="00EF6BDB">
      <w:pPr>
        <w:pStyle w:val="Default"/>
        <w:ind w:left="0" w:firstLine="0"/>
        <w:rPr>
          <w:b/>
          <w:sz w:val="22"/>
          <w:szCs w:val="22"/>
        </w:rPr>
      </w:pPr>
    </w:p>
    <w:p w:rsidR="00EF6BDB" w:rsidRDefault="00EF6BDB" w:rsidP="00EF6BDB">
      <w:pPr>
        <w:pStyle w:val="ListParagraph"/>
        <w:numPr>
          <w:ilvl w:val="0"/>
          <w:numId w:val="4"/>
        </w:numPr>
        <w:spacing w:line="240" w:lineRule="auto"/>
        <w:rPr>
          <w:rFonts w:ascii="Times New Roman" w:hAnsi="Times New Roman"/>
          <w:sz w:val="22"/>
        </w:rPr>
      </w:pPr>
      <w:r w:rsidRPr="00E83054">
        <w:rPr>
          <w:rFonts w:ascii="Times New Roman" w:hAnsi="Times New Roman"/>
          <w:sz w:val="22"/>
        </w:rPr>
        <w:t xml:space="preserve">On-going payments for work may be allowed to the executing agency </w:t>
      </w:r>
      <w:proofErr w:type="gramStart"/>
      <w:r w:rsidRPr="00E83054">
        <w:rPr>
          <w:rFonts w:ascii="Times New Roman" w:hAnsi="Times New Roman"/>
          <w:sz w:val="22"/>
        </w:rPr>
        <w:t xml:space="preserve">as </w:t>
      </w:r>
      <w:r>
        <w:rPr>
          <w:rFonts w:ascii="Times New Roman" w:hAnsi="Times New Roman"/>
          <w:sz w:val="22"/>
        </w:rPr>
        <w:t xml:space="preserve"> </w:t>
      </w:r>
      <w:r w:rsidRPr="00E83054">
        <w:rPr>
          <w:rFonts w:ascii="Times New Roman" w:hAnsi="Times New Roman"/>
          <w:sz w:val="22"/>
        </w:rPr>
        <w:t>per</w:t>
      </w:r>
      <w:proofErr w:type="gramEnd"/>
      <w:r w:rsidRPr="00E83054">
        <w:rPr>
          <w:rFonts w:ascii="Times New Roman" w:hAnsi="Times New Roman"/>
          <w:sz w:val="22"/>
        </w:rPr>
        <w:t xml:space="preserve"> existing rules and availability of fund. Subject to deduction of security deposit, progressive payment may be made against the completed or partly completed item of works. Such interim payments, shall be made as running account bill (s), however, shall not constructed to mean that the respective items / components have finally been approved and accepted by NKDA and the contractor shall not be absolve of his responsibility to set right any deficiency of such paid items / components at his/ their own cost, for rectifying all defects which are subsequently being noted or found.</w:t>
      </w:r>
    </w:p>
    <w:p w:rsidR="00EF6BDB" w:rsidRPr="00B77169" w:rsidRDefault="00EF6BDB" w:rsidP="00EF6BDB">
      <w:pPr>
        <w:spacing w:line="240" w:lineRule="auto"/>
        <w:ind w:left="360" w:firstLine="0"/>
        <w:rPr>
          <w:rFonts w:ascii="Times New Roman" w:hAnsi="Times New Roman"/>
          <w:sz w:val="22"/>
        </w:rPr>
      </w:pPr>
    </w:p>
    <w:p w:rsidR="00EF6BDB" w:rsidRPr="00D77C0A" w:rsidRDefault="00EF6BDB" w:rsidP="00EF6BDB">
      <w:pPr>
        <w:pStyle w:val="ListParagraph"/>
        <w:spacing w:line="240" w:lineRule="auto"/>
        <w:ind w:left="567" w:firstLine="0"/>
        <w:rPr>
          <w:rFonts w:ascii="Times New Roman" w:hAnsi="Times New Roman"/>
          <w:sz w:val="22"/>
        </w:rPr>
      </w:pPr>
    </w:p>
    <w:p w:rsidR="00EF6BDB" w:rsidRPr="00D77C0A" w:rsidRDefault="00EF6BDB" w:rsidP="00EF6BDB">
      <w:pPr>
        <w:pStyle w:val="ListParagraph"/>
        <w:numPr>
          <w:ilvl w:val="0"/>
          <w:numId w:val="4"/>
        </w:numPr>
        <w:tabs>
          <w:tab w:val="left" w:pos="567"/>
        </w:tabs>
        <w:spacing w:line="240" w:lineRule="auto"/>
        <w:ind w:left="567" w:hanging="567"/>
        <w:rPr>
          <w:rFonts w:ascii="Times New Roman" w:hAnsi="Times New Roman"/>
          <w:sz w:val="22"/>
        </w:rPr>
      </w:pPr>
      <w:r w:rsidRPr="00D77C0A">
        <w:rPr>
          <w:rFonts w:ascii="Times New Roman" w:hAnsi="Times New Roman"/>
          <w:sz w:val="22"/>
        </w:rPr>
        <w:t xml:space="preserve">  No claim for interest or compensation will be entertained in respect to any money or balance of payment which may be due or alleged to be due to the contractor owing to any dispute between the contractor and NKDA or in respect to any delay in making payment of progressive or final bill of the work, to the contractor.</w:t>
      </w:r>
    </w:p>
    <w:p w:rsidR="00EF6BDB" w:rsidRPr="00D77C0A" w:rsidRDefault="00EF6BDB" w:rsidP="00EF6BDB">
      <w:pPr>
        <w:pStyle w:val="ListParagraph"/>
        <w:spacing w:line="240" w:lineRule="auto"/>
        <w:ind w:left="567" w:firstLine="0"/>
        <w:contextualSpacing w:val="0"/>
        <w:rPr>
          <w:rFonts w:ascii="Times New Roman" w:hAnsi="Times New Roman"/>
          <w:sz w:val="22"/>
        </w:rPr>
      </w:pPr>
      <w:r w:rsidRPr="00D77C0A">
        <w:rPr>
          <w:rFonts w:ascii="Times New Roman" w:hAnsi="Times New Roman"/>
          <w:sz w:val="22"/>
        </w:rPr>
        <w:t>Payment for the works done by the contractor will be based on recorded and accepted measurement at various stages of work. Acceptance of measurements put for payment to be invariably made by putting signature (with seal) of the contractor (or his/ their authorized representative). The contractor or his / their authorized representatives are advised to take measurements jointly with the officials of NKDA.</w:t>
      </w:r>
      <w:r>
        <w:rPr>
          <w:rFonts w:ascii="Times New Roman" w:hAnsi="Times New Roman"/>
          <w:sz w:val="22"/>
        </w:rPr>
        <w:t xml:space="preserve"> In case of failure of his/their part either to take measurement jointly and /or acceptance of the recorded measurement, within a reasonable time, measurement taken by the department shall be considered as final for making payment.</w:t>
      </w:r>
      <w:r w:rsidRPr="00D77C0A">
        <w:rPr>
          <w:rFonts w:ascii="Times New Roman" w:hAnsi="Times New Roman"/>
          <w:sz w:val="22"/>
        </w:rPr>
        <w:t xml:space="preserve"> Similar acceptance is also essential for level records and survey data, field books</w:t>
      </w:r>
      <w:r>
        <w:rPr>
          <w:rFonts w:ascii="Times New Roman" w:hAnsi="Times New Roman"/>
          <w:sz w:val="22"/>
        </w:rPr>
        <w:t xml:space="preserve"> etc.</w:t>
      </w:r>
    </w:p>
    <w:p w:rsidR="00EF6BDB" w:rsidRPr="00D77C0A" w:rsidRDefault="00EF6BDB" w:rsidP="00EF6BDB">
      <w:pPr>
        <w:spacing w:line="240" w:lineRule="auto"/>
        <w:rPr>
          <w:rFonts w:ascii="Times New Roman" w:hAnsi="Times New Roman"/>
          <w:sz w:val="22"/>
        </w:rPr>
      </w:pPr>
    </w:p>
    <w:p w:rsidR="00EF6BDB" w:rsidRPr="00D77C0A" w:rsidRDefault="00EF6BDB" w:rsidP="00EF6BDB">
      <w:pPr>
        <w:pStyle w:val="ListParagraph"/>
        <w:numPr>
          <w:ilvl w:val="0"/>
          <w:numId w:val="4"/>
        </w:numPr>
        <w:spacing w:line="240" w:lineRule="auto"/>
        <w:ind w:left="567" w:hanging="567"/>
        <w:contextualSpacing w:val="0"/>
        <w:rPr>
          <w:rFonts w:ascii="Times New Roman" w:hAnsi="Times New Roman"/>
          <w:sz w:val="22"/>
        </w:rPr>
      </w:pPr>
      <w:r w:rsidRPr="00D77C0A">
        <w:rPr>
          <w:rFonts w:ascii="Times New Roman" w:hAnsi="Times New Roman"/>
          <w:b/>
          <w:bCs/>
          <w:sz w:val="22"/>
        </w:rPr>
        <w:t xml:space="preserve">No advance and secured advance </w:t>
      </w:r>
      <w:r w:rsidRPr="00D77C0A">
        <w:rPr>
          <w:rFonts w:ascii="Times New Roman" w:hAnsi="Times New Roman"/>
          <w:b/>
          <w:sz w:val="22"/>
        </w:rPr>
        <w:t>will be allowed</w:t>
      </w:r>
      <w:r w:rsidRPr="00D77C0A">
        <w:rPr>
          <w:rFonts w:ascii="Times New Roman" w:hAnsi="Times New Roman"/>
          <w:bCs/>
          <w:sz w:val="22"/>
        </w:rPr>
        <w:t>.</w:t>
      </w:r>
    </w:p>
    <w:p w:rsidR="00EF6BDB" w:rsidRPr="00D77C0A" w:rsidRDefault="00EF6BDB" w:rsidP="00EF6BDB">
      <w:pPr>
        <w:pStyle w:val="ListParagraph"/>
        <w:spacing w:line="240" w:lineRule="auto"/>
        <w:ind w:left="567" w:firstLine="0"/>
        <w:contextualSpacing w:val="0"/>
        <w:rPr>
          <w:rFonts w:ascii="Times New Roman" w:hAnsi="Times New Roman"/>
          <w:sz w:val="22"/>
        </w:rPr>
      </w:pPr>
    </w:p>
    <w:p w:rsidR="00EF6BDB" w:rsidRPr="00D77C0A" w:rsidRDefault="00EF6BDB" w:rsidP="00EF6BDB">
      <w:pPr>
        <w:pStyle w:val="ListParagraph"/>
        <w:numPr>
          <w:ilvl w:val="0"/>
          <w:numId w:val="4"/>
        </w:numPr>
        <w:spacing w:line="240" w:lineRule="auto"/>
        <w:ind w:left="567" w:hanging="567"/>
        <w:rPr>
          <w:rFonts w:ascii="Times New Roman" w:hAnsi="Times New Roman"/>
          <w:b/>
          <w:sz w:val="22"/>
        </w:rPr>
      </w:pPr>
      <w:r w:rsidRPr="00D77C0A">
        <w:rPr>
          <w:rFonts w:ascii="Times New Roman" w:hAnsi="Times New Roman"/>
          <w:b/>
          <w:sz w:val="22"/>
        </w:rPr>
        <w:t xml:space="preserve">Idle </w:t>
      </w:r>
      <w:proofErr w:type="spellStart"/>
      <w:r w:rsidRPr="00D77C0A">
        <w:rPr>
          <w:rFonts w:ascii="Times New Roman" w:hAnsi="Times New Roman"/>
          <w:b/>
          <w:sz w:val="22"/>
        </w:rPr>
        <w:t>labour</w:t>
      </w:r>
      <w:proofErr w:type="spellEnd"/>
      <w:r w:rsidRPr="00D77C0A">
        <w:rPr>
          <w:rFonts w:ascii="Times New Roman" w:hAnsi="Times New Roman"/>
          <w:b/>
          <w:sz w:val="22"/>
        </w:rPr>
        <w:t xml:space="preserve">, idle rent and hire charges etc.: </w:t>
      </w:r>
    </w:p>
    <w:p w:rsidR="00EF6BDB" w:rsidRPr="00D77C0A" w:rsidRDefault="00EF6BDB" w:rsidP="00EF6BDB">
      <w:pPr>
        <w:pStyle w:val="ListParagraph"/>
        <w:spacing w:line="240" w:lineRule="auto"/>
        <w:ind w:left="567" w:firstLine="0"/>
        <w:contextualSpacing w:val="0"/>
        <w:rPr>
          <w:rFonts w:ascii="Times New Roman" w:hAnsi="Times New Roman"/>
          <w:sz w:val="22"/>
        </w:rPr>
      </w:pPr>
      <w:r w:rsidRPr="00D77C0A">
        <w:rPr>
          <w:rFonts w:ascii="Times New Roman" w:hAnsi="Times New Roman"/>
          <w:sz w:val="22"/>
        </w:rPr>
        <w:t>No claim of any category and type, on this ground shall be entertained. The contractor and NKDA shall make every effort that such situation does not arise.</w:t>
      </w:r>
    </w:p>
    <w:p w:rsidR="00EF6BDB" w:rsidRPr="00596EEF" w:rsidRDefault="00EF6BDB" w:rsidP="00EF6BDB">
      <w:pPr>
        <w:pStyle w:val="ListParagraph"/>
        <w:spacing w:line="240" w:lineRule="auto"/>
        <w:ind w:firstLine="0"/>
        <w:contextualSpacing w:val="0"/>
        <w:rPr>
          <w:rFonts w:ascii="Times New Roman" w:hAnsi="Times New Roman"/>
          <w:sz w:val="22"/>
        </w:rPr>
      </w:pPr>
    </w:p>
    <w:p w:rsidR="00EF6BDB" w:rsidRDefault="00EF6BDB" w:rsidP="00EF6BDB">
      <w:pPr>
        <w:pStyle w:val="ListParagraph"/>
        <w:numPr>
          <w:ilvl w:val="0"/>
          <w:numId w:val="4"/>
        </w:numPr>
        <w:spacing w:line="240" w:lineRule="auto"/>
        <w:ind w:left="0" w:firstLine="0"/>
        <w:contextualSpacing w:val="0"/>
        <w:rPr>
          <w:rFonts w:ascii="Times New Roman" w:hAnsi="Times New Roman"/>
          <w:sz w:val="22"/>
        </w:rPr>
      </w:pPr>
      <w:r w:rsidRPr="00BB50A5">
        <w:rPr>
          <w:rFonts w:ascii="Times New Roman" w:hAnsi="Times New Roman"/>
          <w:b/>
          <w:sz w:val="22"/>
        </w:rPr>
        <w:t>Testing and Testing Equipments</w:t>
      </w:r>
      <w:r w:rsidRPr="00BB50A5">
        <w:rPr>
          <w:rFonts w:ascii="Times New Roman" w:hAnsi="Times New Roman"/>
          <w:sz w:val="22"/>
        </w:rPr>
        <w:t>: Testing of materials, to be used in work and the quality of finished work on quality control aspect, is to be undertaken by the contractor at</w:t>
      </w:r>
      <w:r>
        <w:rPr>
          <w:rFonts w:ascii="Times New Roman" w:hAnsi="Times New Roman"/>
          <w:sz w:val="22"/>
        </w:rPr>
        <w:t xml:space="preserve"> their</w:t>
      </w:r>
      <w:r w:rsidRPr="00BB50A5">
        <w:rPr>
          <w:rFonts w:ascii="Times New Roman" w:hAnsi="Times New Roman"/>
          <w:sz w:val="22"/>
        </w:rPr>
        <w:t xml:space="preserve"> own cost, with facilities provided at site and / or through approved (by NKDA) Test Houses / Laboratories. All materials and </w:t>
      </w:r>
      <w:r w:rsidRPr="00BB50A5">
        <w:rPr>
          <w:rFonts w:ascii="Times New Roman" w:hAnsi="Times New Roman"/>
          <w:sz w:val="22"/>
        </w:rPr>
        <w:lastRenderedPageBreak/>
        <w:t>workmanship shall be in accordance with the specifications laid down in the contract and also as per P.W.D</w:t>
      </w:r>
      <w:proofErr w:type="gramStart"/>
      <w:r w:rsidRPr="00BB50A5">
        <w:rPr>
          <w:rFonts w:ascii="Times New Roman" w:hAnsi="Times New Roman"/>
          <w:sz w:val="22"/>
        </w:rPr>
        <w:t>.(</w:t>
      </w:r>
      <w:proofErr w:type="gramEnd"/>
      <w:r w:rsidRPr="00BB50A5">
        <w:rPr>
          <w:rFonts w:ascii="Times New Roman" w:hAnsi="Times New Roman"/>
          <w:sz w:val="22"/>
        </w:rPr>
        <w:t xml:space="preserve"> Buildings</w:t>
      </w:r>
      <w:r>
        <w:rPr>
          <w:rFonts w:ascii="Times New Roman" w:hAnsi="Times New Roman"/>
          <w:sz w:val="22"/>
        </w:rPr>
        <w:t>&amp; S&amp;P</w:t>
      </w:r>
      <w:r w:rsidRPr="00BB50A5">
        <w:rPr>
          <w:rFonts w:ascii="Times New Roman" w:hAnsi="Times New Roman"/>
          <w:sz w:val="22"/>
        </w:rPr>
        <w:t xml:space="preserve"> Schedule</w:t>
      </w:r>
      <w:r>
        <w:rPr>
          <w:rFonts w:ascii="Times New Roman" w:hAnsi="Times New Roman"/>
          <w:sz w:val="22"/>
        </w:rPr>
        <w:t>d</w:t>
      </w:r>
      <w:r w:rsidRPr="00BB50A5">
        <w:rPr>
          <w:rFonts w:ascii="Times New Roman" w:hAnsi="Times New Roman"/>
          <w:sz w:val="22"/>
        </w:rPr>
        <w:t xml:space="preserve">) and IS Codes . The Engineer-in-Charge reserves the right to test, examine and measure the material / workmanship direct at the place of manufacture, fabrication or at the site of works or any suitable place. The contractor shall provide such assistance, instrument machine, </w:t>
      </w:r>
      <w:proofErr w:type="spellStart"/>
      <w:r w:rsidRPr="00BB50A5">
        <w:rPr>
          <w:rFonts w:ascii="Times New Roman" w:hAnsi="Times New Roman"/>
          <w:sz w:val="22"/>
        </w:rPr>
        <w:t>labour</w:t>
      </w:r>
      <w:proofErr w:type="spellEnd"/>
      <w:r w:rsidRPr="00BB50A5">
        <w:rPr>
          <w:rFonts w:ascii="Times New Roman" w:hAnsi="Times New Roman"/>
          <w:sz w:val="22"/>
        </w:rPr>
        <w:t xml:space="preserve"> and materials as the Engineer-in-Charge may require for examining, measuring and testing the works and quality, weight or quantity of materials used and shall supply samples for testing as may be selected and required by the Engineer-in-Charge without any extra cost. Beside this, he/they</w:t>
      </w:r>
      <w:r>
        <w:rPr>
          <w:rFonts w:ascii="Times New Roman" w:hAnsi="Times New Roman"/>
          <w:sz w:val="22"/>
        </w:rPr>
        <w:t xml:space="preserve"> will carry out tests from out</w:t>
      </w:r>
      <w:r w:rsidRPr="00BB50A5">
        <w:rPr>
          <w:rFonts w:ascii="Times New Roman" w:hAnsi="Times New Roman"/>
          <w:sz w:val="22"/>
        </w:rPr>
        <w:t>side Laboratory as per instruction of Engineer-in-Charge. The cost of all such tests would be borne by the agency.</w:t>
      </w:r>
    </w:p>
    <w:p w:rsidR="00EF6BDB" w:rsidRDefault="00EF6BDB" w:rsidP="00EF6BDB">
      <w:pPr>
        <w:tabs>
          <w:tab w:val="num" w:pos="0"/>
        </w:tabs>
        <w:spacing w:line="240" w:lineRule="auto"/>
        <w:rPr>
          <w:rFonts w:ascii="Times New Roman" w:hAnsi="Times New Roman"/>
          <w:sz w:val="22"/>
        </w:rPr>
      </w:pPr>
    </w:p>
    <w:p w:rsidR="00EF6BDB" w:rsidRPr="00D77C0A" w:rsidRDefault="00EF6BDB" w:rsidP="00EF6BDB">
      <w:pPr>
        <w:pStyle w:val="ListParagraph"/>
        <w:tabs>
          <w:tab w:val="num" w:pos="0"/>
        </w:tabs>
        <w:spacing w:line="240" w:lineRule="auto"/>
        <w:ind w:left="0" w:firstLine="540"/>
        <w:contextualSpacing w:val="0"/>
        <w:rPr>
          <w:rFonts w:ascii="Times New Roman" w:hAnsi="Times New Roman"/>
          <w:sz w:val="22"/>
        </w:rPr>
      </w:pPr>
      <w:r>
        <w:rPr>
          <w:rFonts w:ascii="Times New Roman" w:hAnsi="Times New Roman"/>
          <w:sz w:val="22"/>
        </w:rPr>
        <w:t>Should the Chief</w:t>
      </w:r>
      <w:r w:rsidRPr="00D77C0A">
        <w:rPr>
          <w:rFonts w:ascii="Times New Roman" w:hAnsi="Times New Roman"/>
          <w:sz w:val="22"/>
        </w:rPr>
        <w:t xml:space="preserve"> Engineer or his representative consider it necessary to satisfy </w:t>
      </w:r>
      <w:proofErr w:type="gramStart"/>
      <w:r w:rsidRPr="00D77C0A">
        <w:rPr>
          <w:rFonts w:ascii="Times New Roman" w:hAnsi="Times New Roman"/>
          <w:sz w:val="22"/>
        </w:rPr>
        <w:t>himself</w:t>
      </w:r>
      <w:r>
        <w:rPr>
          <w:rFonts w:ascii="Times New Roman" w:hAnsi="Times New Roman"/>
          <w:sz w:val="22"/>
        </w:rPr>
        <w:t>/themselves</w:t>
      </w:r>
      <w:proofErr w:type="gramEnd"/>
      <w:r w:rsidRPr="00D77C0A">
        <w:rPr>
          <w:rFonts w:ascii="Times New Roman" w:hAnsi="Times New Roman"/>
          <w:sz w:val="22"/>
        </w:rPr>
        <w:t xml:space="preserve"> as to quality of work, the contractor shall offer sample of work done as necessary, pull down reasonable part of the work required for inspection and testing. The contractor shall bear the cost of pulling down and </w:t>
      </w:r>
    </w:p>
    <w:p w:rsidR="00EF6BDB" w:rsidRDefault="00EF6BDB" w:rsidP="00EF6BDB">
      <w:pPr>
        <w:pStyle w:val="ListParagraph"/>
        <w:tabs>
          <w:tab w:val="num" w:pos="0"/>
        </w:tabs>
        <w:spacing w:line="240" w:lineRule="auto"/>
        <w:ind w:left="0" w:firstLine="540"/>
        <w:contextualSpacing w:val="0"/>
        <w:rPr>
          <w:rFonts w:ascii="Times New Roman" w:hAnsi="Times New Roman"/>
          <w:sz w:val="22"/>
        </w:rPr>
      </w:pPr>
      <w:proofErr w:type="gramStart"/>
      <w:r w:rsidRPr="00D77C0A">
        <w:rPr>
          <w:rFonts w:ascii="Times New Roman" w:hAnsi="Times New Roman"/>
          <w:sz w:val="22"/>
        </w:rPr>
        <w:t>shall</w:t>
      </w:r>
      <w:proofErr w:type="gramEnd"/>
      <w:r w:rsidRPr="00D77C0A">
        <w:rPr>
          <w:rFonts w:ascii="Times New Roman" w:hAnsi="Times New Roman"/>
          <w:sz w:val="22"/>
        </w:rPr>
        <w:t xml:space="preserve"> ma</w:t>
      </w:r>
      <w:r>
        <w:rPr>
          <w:rFonts w:ascii="Times New Roman" w:hAnsi="Times New Roman"/>
          <w:sz w:val="22"/>
        </w:rPr>
        <w:t>k</w:t>
      </w:r>
      <w:r w:rsidRPr="00D77C0A">
        <w:rPr>
          <w:rFonts w:ascii="Times New Roman" w:hAnsi="Times New Roman"/>
          <w:sz w:val="22"/>
        </w:rPr>
        <w:t>e good the same at</w:t>
      </w:r>
      <w:r>
        <w:rPr>
          <w:rFonts w:ascii="Times New Roman" w:hAnsi="Times New Roman"/>
          <w:sz w:val="22"/>
        </w:rPr>
        <w:t xml:space="preserve"> their</w:t>
      </w:r>
      <w:r w:rsidRPr="00D77C0A">
        <w:rPr>
          <w:rFonts w:ascii="Times New Roman" w:hAnsi="Times New Roman"/>
          <w:sz w:val="22"/>
        </w:rPr>
        <w:t xml:space="preserve"> own cost and to the full satisfaction of </w:t>
      </w:r>
      <w:r>
        <w:rPr>
          <w:rFonts w:ascii="Times New Roman" w:hAnsi="Times New Roman"/>
          <w:sz w:val="22"/>
        </w:rPr>
        <w:t>E-I-C</w:t>
      </w:r>
      <w:r w:rsidRPr="00D77C0A">
        <w:rPr>
          <w:rFonts w:ascii="Times New Roman" w:hAnsi="Times New Roman"/>
          <w:sz w:val="22"/>
        </w:rPr>
        <w:t xml:space="preserve"> without any claim for payment.</w:t>
      </w:r>
    </w:p>
    <w:p w:rsidR="00EF6BDB" w:rsidRDefault="00EF6BDB" w:rsidP="00EF6BDB">
      <w:pPr>
        <w:pStyle w:val="ListParagraph"/>
        <w:tabs>
          <w:tab w:val="num" w:pos="0"/>
        </w:tabs>
        <w:spacing w:line="240" w:lineRule="auto"/>
        <w:ind w:left="0" w:firstLine="540"/>
        <w:contextualSpacing w:val="0"/>
        <w:rPr>
          <w:rFonts w:ascii="Times New Roman" w:hAnsi="Times New Roman"/>
          <w:sz w:val="22"/>
        </w:rPr>
      </w:pPr>
    </w:p>
    <w:p w:rsidR="00EF6BDB" w:rsidRPr="00D77C0A" w:rsidRDefault="00EF6BDB" w:rsidP="00EF6BDB">
      <w:pPr>
        <w:pStyle w:val="ListParagraph"/>
        <w:numPr>
          <w:ilvl w:val="0"/>
          <w:numId w:val="4"/>
        </w:numPr>
        <w:spacing w:line="240" w:lineRule="auto"/>
        <w:ind w:left="567" w:hanging="567"/>
        <w:contextualSpacing w:val="0"/>
        <w:rPr>
          <w:rFonts w:ascii="Times New Roman" w:hAnsi="Times New Roman"/>
          <w:sz w:val="22"/>
        </w:rPr>
      </w:pPr>
      <w:r w:rsidRPr="00D77C0A">
        <w:rPr>
          <w:rFonts w:ascii="Times New Roman" w:hAnsi="Times New Roman"/>
          <w:b/>
          <w:bCs/>
          <w:sz w:val="22"/>
        </w:rPr>
        <w:t>Security Deposit:</w:t>
      </w:r>
    </w:p>
    <w:p w:rsidR="00EF6BDB" w:rsidRPr="00D77C0A" w:rsidRDefault="00EF6BDB" w:rsidP="00EF6BDB">
      <w:pPr>
        <w:spacing w:line="240" w:lineRule="auto"/>
        <w:ind w:firstLine="0"/>
        <w:rPr>
          <w:rFonts w:ascii="Times New Roman" w:hAnsi="Times New Roman"/>
          <w:sz w:val="22"/>
        </w:rPr>
      </w:pPr>
      <w:r w:rsidRPr="00D77C0A">
        <w:rPr>
          <w:rFonts w:ascii="Times New Roman" w:hAnsi="Times New Roman"/>
          <w:sz w:val="22"/>
        </w:rPr>
        <w:t>Retention money towards performance Security amounting to 8% (</w:t>
      </w:r>
      <w:r w:rsidRPr="00D77C0A">
        <w:rPr>
          <w:rFonts w:ascii="Times New Roman" w:hAnsi="Times New Roman"/>
          <w:i/>
          <w:sz w:val="22"/>
        </w:rPr>
        <w:t>eight percent</w:t>
      </w:r>
      <w:r w:rsidRPr="00D77C0A">
        <w:rPr>
          <w:rFonts w:ascii="Times New Roman" w:hAnsi="Times New Roman"/>
          <w:sz w:val="22"/>
        </w:rPr>
        <w:t xml:space="preserve">) of the value of the work shall be deducted from the running account bill of the </w:t>
      </w:r>
      <w:proofErr w:type="spellStart"/>
      <w:r w:rsidRPr="00D77C0A">
        <w:rPr>
          <w:rFonts w:ascii="Times New Roman" w:hAnsi="Times New Roman"/>
          <w:sz w:val="22"/>
        </w:rPr>
        <w:t>tenderer</w:t>
      </w:r>
      <w:proofErr w:type="spellEnd"/>
      <w:r w:rsidRPr="00D77C0A">
        <w:rPr>
          <w:rFonts w:ascii="Times New Roman" w:hAnsi="Times New Roman"/>
          <w:sz w:val="22"/>
        </w:rPr>
        <w:t xml:space="preserve"> as per prevailing order. No interest will be paid on </w:t>
      </w:r>
      <w:r>
        <w:rPr>
          <w:rFonts w:ascii="Times New Roman" w:hAnsi="Times New Roman"/>
          <w:sz w:val="22"/>
        </w:rPr>
        <w:t xml:space="preserve">the money retained for </w:t>
      </w:r>
      <w:r w:rsidRPr="00D77C0A">
        <w:rPr>
          <w:rFonts w:ascii="Times New Roman" w:hAnsi="Times New Roman"/>
          <w:sz w:val="22"/>
        </w:rPr>
        <w:t>Security Deposit.</w:t>
      </w:r>
    </w:p>
    <w:p w:rsidR="00EF6BDB" w:rsidRDefault="00EF6BDB" w:rsidP="00EF6BDB">
      <w:pPr>
        <w:pStyle w:val="Default"/>
        <w:tabs>
          <w:tab w:val="left" w:pos="720"/>
          <w:tab w:val="right" w:pos="10205"/>
        </w:tabs>
        <w:ind w:left="0" w:firstLine="0"/>
        <w:rPr>
          <w:sz w:val="22"/>
          <w:szCs w:val="22"/>
        </w:rPr>
      </w:pPr>
      <w:r w:rsidRPr="00D77C0A">
        <w:rPr>
          <w:sz w:val="22"/>
          <w:szCs w:val="22"/>
        </w:rPr>
        <w:tab/>
      </w:r>
    </w:p>
    <w:p w:rsidR="00EF6BDB" w:rsidRPr="006B4D9E" w:rsidRDefault="00EF6BDB" w:rsidP="00EF6BDB">
      <w:pPr>
        <w:pStyle w:val="ListParagraph"/>
        <w:numPr>
          <w:ilvl w:val="0"/>
          <w:numId w:val="4"/>
        </w:numPr>
        <w:spacing w:line="240" w:lineRule="auto"/>
        <w:contextualSpacing w:val="0"/>
        <w:rPr>
          <w:rFonts w:ascii="Times New Roman" w:hAnsi="Times New Roman"/>
          <w:b/>
          <w:sz w:val="22"/>
        </w:rPr>
      </w:pPr>
      <w:r w:rsidRPr="00D77C0A">
        <w:rPr>
          <w:rFonts w:ascii="Times New Roman" w:hAnsi="Times New Roman"/>
          <w:b/>
          <w:bCs/>
          <w:sz w:val="22"/>
        </w:rPr>
        <w:t>Date and Time Schedule:</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5"/>
        <w:gridCol w:w="5157"/>
        <w:gridCol w:w="2998"/>
      </w:tblGrid>
      <w:tr w:rsidR="00EF6BDB" w:rsidRPr="008436C2" w:rsidTr="009907D4">
        <w:tc>
          <w:tcPr>
            <w:tcW w:w="775" w:type="dxa"/>
          </w:tcPr>
          <w:p w:rsidR="00EF6BDB" w:rsidRPr="008436C2" w:rsidRDefault="00EF6BDB" w:rsidP="009907D4">
            <w:pPr>
              <w:pStyle w:val="NoSpacing"/>
              <w:jc w:val="center"/>
              <w:rPr>
                <w:rFonts w:ascii="Verdana" w:hAnsi="Verdana"/>
                <w:b/>
                <w:sz w:val="18"/>
                <w:szCs w:val="18"/>
              </w:rPr>
            </w:pPr>
            <w:r w:rsidRPr="008436C2">
              <w:rPr>
                <w:rFonts w:ascii="Verdana" w:hAnsi="Verdana"/>
                <w:b/>
                <w:sz w:val="18"/>
                <w:szCs w:val="18"/>
              </w:rPr>
              <w:t>Sl. No.</w:t>
            </w:r>
          </w:p>
        </w:tc>
        <w:tc>
          <w:tcPr>
            <w:tcW w:w="5157" w:type="dxa"/>
          </w:tcPr>
          <w:p w:rsidR="00EF6BDB" w:rsidRPr="008436C2" w:rsidRDefault="00EF6BDB" w:rsidP="009907D4">
            <w:pPr>
              <w:autoSpaceDE w:val="0"/>
              <w:autoSpaceDN w:val="0"/>
              <w:adjustRightInd w:val="0"/>
              <w:spacing w:line="240" w:lineRule="auto"/>
              <w:jc w:val="center"/>
              <w:rPr>
                <w:b/>
                <w:szCs w:val="18"/>
                <w:lang w:val="en-IN" w:eastAsia="en-IN"/>
              </w:rPr>
            </w:pPr>
            <w:r w:rsidRPr="008436C2">
              <w:rPr>
                <w:b/>
                <w:szCs w:val="18"/>
                <w:lang w:val="en-IN" w:eastAsia="en-IN"/>
              </w:rPr>
              <w:t>Particulars</w:t>
            </w:r>
          </w:p>
        </w:tc>
        <w:tc>
          <w:tcPr>
            <w:tcW w:w="2998" w:type="dxa"/>
          </w:tcPr>
          <w:p w:rsidR="00EF6BDB" w:rsidRPr="008436C2" w:rsidRDefault="00EF6BDB" w:rsidP="009907D4">
            <w:pPr>
              <w:pStyle w:val="NoSpacing"/>
              <w:jc w:val="center"/>
              <w:rPr>
                <w:rFonts w:ascii="Verdana" w:hAnsi="Verdana"/>
                <w:b/>
                <w:sz w:val="18"/>
                <w:szCs w:val="18"/>
              </w:rPr>
            </w:pPr>
            <w:r w:rsidRPr="008436C2">
              <w:rPr>
                <w:rFonts w:ascii="Verdana" w:hAnsi="Verdana"/>
                <w:b/>
                <w:sz w:val="18"/>
                <w:szCs w:val="18"/>
              </w:rPr>
              <w:t>Date &amp; Time</w:t>
            </w:r>
          </w:p>
        </w:tc>
      </w:tr>
      <w:tr w:rsidR="00EF6BDB" w:rsidRPr="008436C2" w:rsidTr="009907D4">
        <w:tc>
          <w:tcPr>
            <w:tcW w:w="775" w:type="dxa"/>
          </w:tcPr>
          <w:p w:rsidR="00EF6BDB" w:rsidRPr="008436C2" w:rsidRDefault="00EF6BDB" w:rsidP="009907D4">
            <w:pPr>
              <w:pStyle w:val="NoSpacing"/>
              <w:jc w:val="center"/>
              <w:rPr>
                <w:rFonts w:ascii="Verdana" w:hAnsi="Verdana"/>
                <w:sz w:val="18"/>
                <w:szCs w:val="18"/>
              </w:rPr>
            </w:pPr>
            <w:r w:rsidRPr="008436C2">
              <w:rPr>
                <w:rFonts w:ascii="Verdana" w:hAnsi="Verdana"/>
                <w:sz w:val="18"/>
                <w:szCs w:val="18"/>
              </w:rPr>
              <w:t>1</w:t>
            </w:r>
          </w:p>
        </w:tc>
        <w:tc>
          <w:tcPr>
            <w:tcW w:w="5157" w:type="dxa"/>
          </w:tcPr>
          <w:p w:rsidR="00EF6BDB" w:rsidRPr="008436C2" w:rsidRDefault="00EF6BDB" w:rsidP="009907D4">
            <w:pPr>
              <w:autoSpaceDE w:val="0"/>
              <w:autoSpaceDN w:val="0"/>
              <w:adjustRightInd w:val="0"/>
              <w:spacing w:line="240" w:lineRule="auto"/>
              <w:jc w:val="center"/>
              <w:rPr>
                <w:szCs w:val="18"/>
                <w:lang w:val="en-IN" w:eastAsia="en-IN"/>
              </w:rPr>
            </w:pPr>
            <w:r w:rsidRPr="008436C2">
              <w:rPr>
                <w:szCs w:val="18"/>
                <w:lang w:val="en-IN" w:eastAsia="en-IN"/>
              </w:rPr>
              <w:t>Date of uploading of N.I.T. &amp; other Documents (online) (Publishing Date)</w:t>
            </w:r>
          </w:p>
        </w:tc>
        <w:tc>
          <w:tcPr>
            <w:tcW w:w="2998" w:type="dxa"/>
          </w:tcPr>
          <w:p w:rsidR="00EF6BDB" w:rsidRDefault="009F5C2F" w:rsidP="009F5C2F">
            <w:pPr>
              <w:pStyle w:val="NoSpacing"/>
              <w:spacing w:line="276" w:lineRule="auto"/>
              <w:jc w:val="center"/>
              <w:rPr>
                <w:rFonts w:ascii="Verdana" w:hAnsi="Verdana"/>
                <w:sz w:val="18"/>
                <w:szCs w:val="18"/>
              </w:rPr>
            </w:pPr>
            <w:r>
              <w:rPr>
                <w:rFonts w:ascii="Verdana" w:hAnsi="Verdana"/>
                <w:sz w:val="18"/>
                <w:szCs w:val="18"/>
              </w:rPr>
              <w:t>04.05.2017</w:t>
            </w:r>
          </w:p>
          <w:p w:rsidR="00EF6BDB" w:rsidRDefault="00EF6BDB" w:rsidP="009907D4">
            <w:pPr>
              <w:pStyle w:val="NoSpacing"/>
              <w:spacing w:line="276" w:lineRule="auto"/>
              <w:rPr>
                <w:rFonts w:ascii="Verdana" w:hAnsi="Verdana"/>
                <w:sz w:val="18"/>
                <w:szCs w:val="18"/>
              </w:rPr>
            </w:pPr>
          </w:p>
        </w:tc>
      </w:tr>
      <w:tr w:rsidR="00EF6BDB" w:rsidRPr="008436C2" w:rsidTr="009907D4">
        <w:tc>
          <w:tcPr>
            <w:tcW w:w="775" w:type="dxa"/>
          </w:tcPr>
          <w:p w:rsidR="00EF6BDB" w:rsidRPr="008436C2" w:rsidRDefault="00EF6BDB" w:rsidP="009907D4">
            <w:pPr>
              <w:pStyle w:val="NoSpacing"/>
              <w:jc w:val="center"/>
              <w:rPr>
                <w:rFonts w:ascii="Verdana" w:hAnsi="Verdana"/>
                <w:sz w:val="18"/>
                <w:szCs w:val="18"/>
              </w:rPr>
            </w:pPr>
            <w:r w:rsidRPr="008436C2">
              <w:rPr>
                <w:rFonts w:ascii="Verdana" w:hAnsi="Verdana"/>
                <w:sz w:val="18"/>
                <w:szCs w:val="18"/>
              </w:rPr>
              <w:t>2</w:t>
            </w:r>
          </w:p>
        </w:tc>
        <w:tc>
          <w:tcPr>
            <w:tcW w:w="5157" w:type="dxa"/>
          </w:tcPr>
          <w:p w:rsidR="00EF6BDB" w:rsidRPr="008436C2" w:rsidRDefault="00EF6BDB" w:rsidP="009907D4">
            <w:pPr>
              <w:autoSpaceDE w:val="0"/>
              <w:autoSpaceDN w:val="0"/>
              <w:adjustRightInd w:val="0"/>
              <w:spacing w:line="240" w:lineRule="auto"/>
              <w:jc w:val="center"/>
              <w:rPr>
                <w:szCs w:val="18"/>
                <w:lang w:val="en-IN" w:eastAsia="en-IN"/>
              </w:rPr>
            </w:pPr>
            <w:r w:rsidRPr="008436C2">
              <w:rPr>
                <w:szCs w:val="18"/>
                <w:lang w:val="en-IN" w:eastAsia="en-IN"/>
              </w:rPr>
              <w:t>Documents download start date (Online)</w:t>
            </w:r>
          </w:p>
        </w:tc>
        <w:tc>
          <w:tcPr>
            <w:tcW w:w="2998" w:type="dxa"/>
          </w:tcPr>
          <w:p w:rsidR="00EF6BDB" w:rsidRDefault="009F5C2F" w:rsidP="009F5C2F">
            <w:pPr>
              <w:pStyle w:val="NoSpacing"/>
              <w:spacing w:line="276" w:lineRule="auto"/>
              <w:jc w:val="center"/>
              <w:rPr>
                <w:rFonts w:ascii="Verdana" w:hAnsi="Verdana"/>
                <w:sz w:val="18"/>
                <w:szCs w:val="18"/>
              </w:rPr>
            </w:pPr>
            <w:r>
              <w:rPr>
                <w:rFonts w:ascii="Verdana" w:hAnsi="Verdana"/>
                <w:sz w:val="18"/>
                <w:szCs w:val="18"/>
                <w:lang w:val="en-US"/>
              </w:rPr>
              <w:t xml:space="preserve">11.05.2017 </w:t>
            </w:r>
            <w:r w:rsidR="00EF6BDB">
              <w:rPr>
                <w:rFonts w:ascii="Verdana" w:hAnsi="Verdana"/>
                <w:sz w:val="18"/>
                <w:szCs w:val="18"/>
              </w:rPr>
              <w:t>from 6.55 P.M.</w:t>
            </w:r>
          </w:p>
        </w:tc>
      </w:tr>
      <w:tr w:rsidR="00EF6BDB" w:rsidRPr="008436C2" w:rsidTr="009907D4">
        <w:tc>
          <w:tcPr>
            <w:tcW w:w="775" w:type="dxa"/>
          </w:tcPr>
          <w:p w:rsidR="00EF6BDB" w:rsidRPr="008436C2" w:rsidRDefault="00EF6BDB" w:rsidP="009907D4">
            <w:pPr>
              <w:pStyle w:val="NoSpacing"/>
              <w:jc w:val="center"/>
              <w:rPr>
                <w:rFonts w:ascii="Verdana" w:hAnsi="Verdana"/>
                <w:sz w:val="18"/>
                <w:szCs w:val="18"/>
              </w:rPr>
            </w:pPr>
            <w:r w:rsidRPr="008436C2">
              <w:rPr>
                <w:rFonts w:ascii="Verdana" w:hAnsi="Verdana"/>
                <w:sz w:val="18"/>
                <w:szCs w:val="18"/>
              </w:rPr>
              <w:t>3</w:t>
            </w:r>
          </w:p>
        </w:tc>
        <w:tc>
          <w:tcPr>
            <w:tcW w:w="5157" w:type="dxa"/>
          </w:tcPr>
          <w:p w:rsidR="00EF6BDB" w:rsidRPr="008436C2" w:rsidRDefault="00EF6BDB" w:rsidP="009907D4">
            <w:pPr>
              <w:autoSpaceDE w:val="0"/>
              <w:autoSpaceDN w:val="0"/>
              <w:adjustRightInd w:val="0"/>
              <w:spacing w:line="240" w:lineRule="auto"/>
              <w:jc w:val="center"/>
              <w:rPr>
                <w:szCs w:val="18"/>
                <w:lang w:val="en-IN" w:eastAsia="en-IN"/>
              </w:rPr>
            </w:pPr>
            <w:r w:rsidRPr="008436C2">
              <w:rPr>
                <w:szCs w:val="18"/>
                <w:lang w:val="en-IN" w:eastAsia="en-IN"/>
              </w:rPr>
              <w:t>Documents download end date (Online)</w:t>
            </w:r>
          </w:p>
          <w:p w:rsidR="00EF6BDB" w:rsidRPr="008436C2" w:rsidRDefault="00EF6BDB" w:rsidP="009907D4">
            <w:pPr>
              <w:autoSpaceDE w:val="0"/>
              <w:autoSpaceDN w:val="0"/>
              <w:adjustRightInd w:val="0"/>
              <w:spacing w:line="240" w:lineRule="auto"/>
              <w:jc w:val="center"/>
              <w:rPr>
                <w:szCs w:val="18"/>
                <w:lang w:val="en-IN" w:eastAsia="en-IN"/>
              </w:rPr>
            </w:pPr>
          </w:p>
        </w:tc>
        <w:tc>
          <w:tcPr>
            <w:tcW w:w="2998" w:type="dxa"/>
          </w:tcPr>
          <w:p w:rsidR="00EF6BDB" w:rsidRDefault="009F5C2F" w:rsidP="009F5C2F">
            <w:pPr>
              <w:pStyle w:val="NoSpacing"/>
              <w:spacing w:line="276" w:lineRule="auto"/>
              <w:jc w:val="center"/>
              <w:rPr>
                <w:rFonts w:ascii="Verdana" w:hAnsi="Verdana"/>
                <w:sz w:val="18"/>
                <w:szCs w:val="18"/>
              </w:rPr>
            </w:pPr>
            <w:r>
              <w:rPr>
                <w:rFonts w:ascii="Verdana" w:hAnsi="Verdana"/>
                <w:sz w:val="18"/>
                <w:szCs w:val="18"/>
                <w:lang w:val="en-US"/>
              </w:rPr>
              <w:t>22.05.2017</w:t>
            </w:r>
            <w:r w:rsidR="00E52498">
              <w:rPr>
                <w:rFonts w:ascii="Verdana" w:hAnsi="Verdana"/>
                <w:sz w:val="18"/>
                <w:szCs w:val="18"/>
                <w:lang w:val="en-US"/>
              </w:rPr>
              <w:t xml:space="preserve"> </w:t>
            </w:r>
            <w:r w:rsidR="00EF6BDB">
              <w:rPr>
                <w:rFonts w:ascii="Verdana" w:hAnsi="Verdana"/>
                <w:sz w:val="18"/>
                <w:szCs w:val="18"/>
              </w:rPr>
              <w:t xml:space="preserve">  up to 4.00 P.M.</w:t>
            </w:r>
          </w:p>
        </w:tc>
      </w:tr>
      <w:tr w:rsidR="00EF6BDB" w:rsidRPr="008436C2" w:rsidTr="009907D4">
        <w:tc>
          <w:tcPr>
            <w:tcW w:w="775" w:type="dxa"/>
          </w:tcPr>
          <w:p w:rsidR="00EF6BDB" w:rsidRPr="008436C2" w:rsidRDefault="00EF6BDB" w:rsidP="009907D4">
            <w:pPr>
              <w:pStyle w:val="NoSpacing"/>
              <w:jc w:val="center"/>
              <w:rPr>
                <w:rFonts w:ascii="Verdana" w:hAnsi="Verdana"/>
                <w:sz w:val="18"/>
                <w:szCs w:val="18"/>
              </w:rPr>
            </w:pPr>
            <w:r w:rsidRPr="008436C2">
              <w:rPr>
                <w:rFonts w:ascii="Verdana" w:hAnsi="Verdana"/>
                <w:sz w:val="18"/>
                <w:szCs w:val="18"/>
              </w:rPr>
              <w:t>4</w:t>
            </w:r>
          </w:p>
        </w:tc>
        <w:tc>
          <w:tcPr>
            <w:tcW w:w="5157" w:type="dxa"/>
          </w:tcPr>
          <w:p w:rsidR="00EF6BDB" w:rsidRPr="008436C2" w:rsidRDefault="00EF6BDB" w:rsidP="009907D4">
            <w:pPr>
              <w:autoSpaceDE w:val="0"/>
              <w:autoSpaceDN w:val="0"/>
              <w:adjustRightInd w:val="0"/>
              <w:spacing w:line="240" w:lineRule="auto"/>
              <w:jc w:val="center"/>
              <w:rPr>
                <w:szCs w:val="18"/>
                <w:lang w:val="en-IN" w:eastAsia="en-IN"/>
              </w:rPr>
            </w:pPr>
            <w:r w:rsidRPr="008436C2">
              <w:rPr>
                <w:szCs w:val="18"/>
                <w:lang w:val="en-IN" w:eastAsia="en-IN"/>
              </w:rPr>
              <w:t>Bid submission start date (On line)</w:t>
            </w:r>
          </w:p>
        </w:tc>
        <w:tc>
          <w:tcPr>
            <w:tcW w:w="2998" w:type="dxa"/>
          </w:tcPr>
          <w:p w:rsidR="00EF6BDB" w:rsidRDefault="009F5C2F" w:rsidP="009F5C2F">
            <w:pPr>
              <w:pStyle w:val="NoSpacing"/>
              <w:spacing w:line="276" w:lineRule="auto"/>
              <w:jc w:val="center"/>
              <w:rPr>
                <w:rFonts w:ascii="Verdana" w:hAnsi="Verdana"/>
                <w:sz w:val="18"/>
                <w:szCs w:val="18"/>
              </w:rPr>
            </w:pPr>
            <w:r>
              <w:rPr>
                <w:rFonts w:ascii="Verdana" w:hAnsi="Verdana"/>
                <w:sz w:val="18"/>
                <w:szCs w:val="18"/>
              </w:rPr>
              <w:t xml:space="preserve">11.05.2017 </w:t>
            </w:r>
            <w:r w:rsidR="00EF6BDB">
              <w:rPr>
                <w:rFonts w:ascii="Verdana" w:hAnsi="Verdana"/>
                <w:sz w:val="18"/>
                <w:szCs w:val="18"/>
              </w:rPr>
              <w:t>from 6-55 P.M.</w:t>
            </w:r>
          </w:p>
        </w:tc>
      </w:tr>
      <w:tr w:rsidR="00EF6BDB" w:rsidRPr="008436C2" w:rsidTr="009907D4">
        <w:tc>
          <w:tcPr>
            <w:tcW w:w="775" w:type="dxa"/>
          </w:tcPr>
          <w:p w:rsidR="00EF6BDB" w:rsidRPr="008436C2" w:rsidRDefault="00EF6BDB" w:rsidP="009907D4">
            <w:pPr>
              <w:pStyle w:val="NoSpacing"/>
              <w:jc w:val="center"/>
              <w:rPr>
                <w:rFonts w:ascii="Verdana" w:hAnsi="Verdana"/>
                <w:sz w:val="18"/>
                <w:szCs w:val="18"/>
              </w:rPr>
            </w:pPr>
            <w:r w:rsidRPr="008436C2">
              <w:rPr>
                <w:rFonts w:ascii="Verdana" w:hAnsi="Verdana"/>
                <w:sz w:val="18"/>
                <w:szCs w:val="18"/>
              </w:rPr>
              <w:t>5</w:t>
            </w:r>
          </w:p>
        </w:tc>
        <w:tc>
          <w:tcPr>
            <w:tcW w:w="5157" w:type="dxa"/>
          </w:tcPr>
          <w:p w:rsidR="00EF6BDB" w:rsidRPr="008436C2" w:rsidRDefault="00EF6BDB" w:rsidP="009907D4">
            <w:pPr>
              <w:autoSpaceDE w:val="0"/>
              <w:autoSpaceDN w:val="0"/>
              <w:adjustRightInd w:val="0"/>
              <w:spacing w:line="240" w:lineRule="auto"/>
              <w:jc w:val="center"/>
              <w:rPr>
                <w:szCs w:val="18"/>
                <w:lang w:val="en-IN" w:eastAsia="en-IN"/>
              </w:rPr>
            </w:pPr>
            <w:r w:rsidRPr="008436C2">
              <w:rPr>
                <w:szCs w:val="18"/>
                <w:lang w:val="en-IN" w:eastAsia="en-IN"/>
              </w:rPr>
              <w:t>Bid Submission closing (On line)</w:t>
            </w:r>
          </w:p>
        </w:tc>
        <w:tc>
          <w:tcPr>
            <w:tcW w:w="2998" w:type="dxa"/>
          </w:tcPr>
          <w:p w:rsidR="00EF6BDB" w:rsidRDefault="009F5C2F" w:rsidP="009F5C2F">
            <w:pPr>
              <w:pStyle w:val="NoSpacing"/>
              <w:spacing w:line="276" w:lineRule="auto"/>
              <w:jc w:val="center"/>
              <w:rPr>
                <w:rFonts w:ascii="Verdana" w:hAnsi="Verdana"/>
                <w:sz w:val="18"/>
                <w:szCs w:val="18"/>
              </w:rPr>
            </w:pPr>
            <w:r>
              <w:rPr>
                <w:rFonts w:ascii="Verdana" w:hAnsi="Verdana"/>
                <w:sz w:val="18"/>
                <w:szCs w:val="18"/>
              </w:rPr>
              <w:t xml:space="preserve">23.05.2017 </w:t>
            </w:r>
            <w:r w:rsidR="00EF6BDB">
              <w:rPr>
                <w:rFonts w:ascii="Verdana" w:hAnsi="Verdana"/>
                <w:sz w:val="18"/>
                <w:szCs w:val="18"/>
              </w:rPr>
              <w:t>at 4.00 P.M.</w:t>
            </w:r>
          </w:p>
        </w:tc>
      </w:tr>
      <w:tr w:rsidR="00EF6BDB" w:rsidRPr="008436C2" w:rsidTr="009907D4">
        <w:tc>
          <w:tcPr>
            <w:tcW w:w="775" w:type="dxa"/>
          </w:tcPr>
          <w:p w:rsidR="00EF6BDB" w:rsidRPr="008436C2" w:rsidRDefault="00EF6BDB" w:rsidP="009907D4">
            <w:pPr>
              <w:pStyle w:val="NoSpacing"/>
              <w:jc w:val="center"/>
              <w:rPr>
                <w:rFonts w:ascii="Verdana" w:hAnsi="Verdana"/>
                <w:sz w:val="18"/>
                <w:szCs w:val="18"/>
              </w:rPr>
            </w:pPr>
            <w:r w:rsidRPr="008436C2">
              <w:rPr>
                <w:rFonts w:ascii="Verdana" w:hAnsi="Verdana"/>
                <w:sz w:val="18"/>
                <w:szCs w:val="18"/>
              </w:rPr>
              <w:t>6.</w:t>
            </w:r>
          </w:p>
        </w:tc>
        <w:tc>
          <w:tcPr>
            <w:tcW w:w="5157" w:type="dxa"/>
          </w:tcPr>
          <w:p w:rsidR="00EF6BDB" w:rsidRPr="008436C2" w:rsidRDefault="00EF6BDB" w:rsidP="009907D4">
            <w:pPr>
              <w:autoSpaceDE w:val="0"/>
              <w:autoSpaceDN w:val="0"/>
              <w:adjustRightInd w:val="0"/>
              <w:spacing w:line="240" w:lineRule="auto"/>
              <w:jc w:val="center"/>
              <w:rPr>
                <w:szCs w:val="18"/>
                <w:lang w:val="en-IN" w:eastAsia="en-IN"/>
              </w:rPr>
            </w:pPr>
            <w:r w:rsidRPr="008436C2">
              <w:rPr>
                <w:szCs w:val="18"/>
                <w:lang w:val="en-IN" w:eastAsia="en-IN"/>
              </w:rPr>
              <w:t>Bid opening date for Technical Proposals (Online)</w:t>
            </w:r>
          </w:p>
        </w:tc>
        <w:tc>
          <w:tcPr>
            <w:tcW w:w="2998" w:type="dxa"/>
          </w:tcPr>
          <w:p w:rsidR="00EF6BDB" w:rsidRDefault="009F5C2F" w:rsidP="009907D4">
            <w:pPr>
              <w:pStyle w:val="NoSpacing"/>
              <w:spacing w:line="276" w:lineRule="auto"/>
              <w:rPr>
                <w:rFonts w:ascii="Verdana" w:hAnsi="Verdana"/>
                <w:sz w:val="18"/>
                <w:szCs w:val="18"/>
              </w:rPr>
            </w:pPr>
            <w:r>
              <w:rPr>
                <w:rFonts w:ascii="Verdana" w:hAnsi="Verdana"/>
                <w:sz w:val="18"/>
                <w:szCs w:val="18"/>
              </w:rPr>
              <w:t xml:space="preserve">   26.05.2017</w:t>
            </w:r>
            <w:r w:rsidR="00E52498">
              <w:rPr>
                <w:rFonts w:ascii="Verdana" w:hAnsi="Verdana"/>
                <w:sz w:val="18"/>
                <w:szCs w:val="18"/>
              </w:rPr>
              <w:t xml:space="preserve">  </w:t>
            </w:r>
            <w:r w:rsidR="00EF6BDB">
              <w:rPr>
                <w:rFonts w:ascii="Verdana" w:hAnsi="Verdana"/>
                <w:sz w:val="18"/>
                <w:szCs w:val="18"/>
              </w:rPr>
              <w:t>at 3.00 P.M.</w:t>
            </w:r>
          </w:p>
        </w:tc>
      </w:tr>
      <w:tr w:rsidR="00EF6BDB" w:rsidRPr="008436C2" w:rsidTr="009907D4">
        <w:tc>
          <w:tcPr>
            <w:tcW w:w="775" w:type="dxa"/>
          </w:tcPr>
          <w:p w:rsidR="00EF6BDB" w:rsidRPr="008436C2" w:rsidRDefault="00EF6BDB" w:rsidP="009907D4">
            <w:pPr>
              <w:pStyle w:val="NoSpacing"/>
              <w:jc w:val="center"/>
              <w:rPr>
                <w:rFonts w:ascii="Verdana" w:hAnsi="Verdana"/>
                <w:sz w:val="18"/>
                <w:szCs w:val="18"/>
              </w:rPr>
            </w:pPr>
            <w:r w:rsidRPr="008436C2">
              <w:rPr>
                <w:rFonts w:ascii="Verdana" w:hAnsi="Verdana"/>
                <w:sz w:val="18"/>
                <w:szCs w:val="18"/>
              </w:rPr>
              <w:t>7.</w:t>
            </w:r>
          </w:p>
        </w:tc>
        <w:tc>
          <w:tcPr>
            <w:tcW w:w="5157" w:type="dxa"/>
          </w:tcPr>
          <w:p w:rsidR="00EF6BDB" w:rsidRPr="008436C2" w:rsidRDefault="00EF6BDB" w:rsidP="009907D4">
            <w:pPr>
              <w:autoSpaceDE w:val="0"/>
              <w:autoSpaceDN w:val="0"/>
              <w:adjustRightInd w:val="0"/>
              <w:spacing w:line="240" w:lineRule="auto"/>
              <w:jc w:val="center"/>
              <w:rPr>
                <w:szCs w:val="18"/>
                <w:lang w:val="en-IN" w:eastAsia="en-IN"/>
              </w:rPr>
            </w:pPr>
            <w:r w:rsidRPr="008436C2">
              <w:rPr>
                <w:szCs w:val="18"/>
                <w:lang w:val="en-IN" w:eastAsia="en-IN"/>
              </w:rPr>
              <w:t>Last date of uploading list for Technically qualified Bidder(online)</w:t>
            </w:r>
          </w:p>
        </w:tc>
        <w:tc>
          <w:tcPr>
            <w:tcW w:w="2998" w:type="dxa"/>
          </w:tcPr>
          <w:p w:rsidR="00EF6BDB" w:rsidRDefault="00EF6BDB" w:rsidP="009907D4">
            <w:pPr>
              <w:pStyle w:val="NoSpacing"/>
              <w:spacing w:line="276" w:lineRule="auto"/>
              <w:rPr>
                <w:rFonts w:ascii="Verdana" w:hAnsi="Verdana"/>
                <w:sz w:val="18"/>
                <w:szCs w:val="18"/>
              </w:rPr>
            </w:pPr>
            <w:r>
              <w:rPr>
                <w:rFonts w:ascii="Verdana" w:hAnsi="Verdana"/>
                <w:sz w:val="18"/>
                <w:szCs w:val="18"/>
                <w:lang w:val="en-US"/>
              </w:rPr>
              <w:t xml:space="preserve"> </w:t>
            </w:r>
            <w:r w:rsidR="00E52498">
              <w:rPr>
                <w:rFonts w:ascii="Verdana" w:hAnsi="Verdana"/>
                <w:sz w:val="18"/>
                <w:szCs w:val="18"/>
              </w:rPr>
              <w:t xml:space="preserve">  </w:t>
            </w:r>
            <w:r w:rsidR="009F5C2F">
              <w:rPr>
                <w:rFonts w:ascii="Verdana" w:hAnsi="Verdana"/>
                <w:sz w:val="18"/>
                <w:szCs w:val="18"/>
              </w:rPr>
              <w:t xml:space="preserve">27.05.2017 </w:t>
            </w:r>
            <w:r>
              <w:rPr>
                <w:rFonts w:ascii="Verdana" w:hAnsi="Verdana"/>
                <w:sz w:val="18"/>
                <w:szCs w:val="18"/>
              </w:rPr>
              <w:t>at 3.00 P.M.</w:t>
            </w:r>
          </w:p>
        </w:tc>
      </w:tr>
      <w:tr w:rsidR="00EF6BDB" w:rsidRPr="008436C2" w:rsidTr="009907D4">
        <w:tc>
          <w:tcPr>
            <w:tcW w:w="775" w:type="dxa"/>
          </w:tcPr>
          <w:p w:rsidR="00EF6BDB" w:rsidRPr="008436C2" w:rsidRDefault="00EF6BDB" w:rsidP="009907D4">
            <w:pPr>
              <w:pStyle w:val="NoSpacing"/>
              <w:jc w:val="center"/>
              <w:rPr>
                <w:rFonts w:ascii="Verdana" w:hAnsi="Verdana"/>
                <w:sz w:val="18"/>
                <w:szCs w:val="18"/>
              </w:rPr>
            </w:pPr>
            <w:r w:rsidRPr="008436C2">
              <w:rPr>
                <w:rFonts w:ascii="Verdana" w:hAnsi="Verdana"/>
                <w:sz w:val="18"/>
                <w:szCs w:val="18"/>
              </w:rPr>
              <w:t>8.</w:t>
            </w:r>
          </w:p>
        </w:tc>
        <w:tc>
          <w:tcPr>
            <w:tcW w:w="5157" w:type="dxa"/>
          </w:tcPr>
          <w:p w:rsidR="00EF6BDB" w:rsidRPr="008436C2" w:rsidRDefault="00EF6BDB" w:rsidP="009907D4">
            <w:pPr>
              <w:tabs>
                <w:tab w:val="left" w:pos="1320"/>
              </w:tabs>
              <w:autoSpaceDE w:val="0"/>
              <w:autoSpaceDN w:val="0"/>
              <w:adjustRightInd w:val="0"/>
              <w:spacing w:line="240" w:lineRule="auto"/>
              <w:jc w:val="center"/>
              <w:rPr>
                <w:szCs w:val="18"/>
                <w:lang w:val="en-IN" w:eastAsia="en-IN"/>
              </w:rPr>
            </w:pPr>
            <w:r w:rsidRPr="008436C2">
              <w:rPr>
                <w:szCs w:val="18"/>
                <w:lang w:val="en-IN" w:eastAsia="en-IN"/>
              </w:rPr>
              <w:t>Date of opening of Financial Proposal(online)</w:t>
            </w:r>
          </w:p>
        </w:tc>
        <w:tc>
          <w:tcPr>
            <w:tcW w:w="2998" w:type="dxa"/>
          </w:tcPr>
          <w:p w:rsidR="00EF6BDB" w:rsidRDefault="009F5C2F" w:rsidP="009907D4">
            <w:pPr>
              <w:pStyle w:val="NoSpacing"/>
              <w:spacing w:line="276" w:lineRule="auto"/>
              <w:rPr>
                <w:rFonts w:ascii="Verdana" w:hAnsi="Verdana"/>
                <w:sz w:val="18"/>
                <w:szCs w:val="18"/>
              </w:rPr>
            </w:pPr>
            <w:r>
              <w:rPr>
                <w:rFonts w:ascii="Verdana" w:hAnsi="Verdana"/>
                <w:sz w:val="18"/>
                <w:szCs w:val="18"/>
              </w:rPr>
              <w:t xml:space="preserve">  31.05.2017</w:t>
            </w:r>
            <w:r w:rsidR="00E52498">
              <w:rPr>
                <w:rFonts w:ascii="Verdana" w:hAnsi="Verdana"/>
                <w:sz w:val="18"/>
                <w:szCs w:val="18"/>
              </w:rPr>
              <w:t xml:space="preserve"> </w:t>
            </w:r>
            <w:r w:rsidR="00EF6BDB">
              <w:rPr>
                <w:rFonts w:ascii="Verdana" w:hAnsi="Verdana"/>
                <w:sz w:val="18"/>
                <w:szCs w:val="18"/>
              </w:rPr>
              <w:t xml:space="preserve">  at 2 P.M.</w:t>
            </w:r>
          </w:p>
        </w:tc>
      </w:tr>
      <w:tr w:rsidR="00EF6BDB" w:rsidRPr="008436C2" w:rsidTr="009907D4">
        <w:tc>
          <w:tcPr>
            <w:tcW w:w="775" w:type="dxa"/>
          </w:tcPr>
          <w:p w:rsidR="00EF6BDB" w:rsidRPr="008436C2" w:rsidRDefault="00EF6BDB" w:rsidP="009907D4">
            <w:pPr>
              <w:pStyle w:val="NoSpacing"/>
              <w:jc w:val="center"/>
              <w:rPr>
                <w:rFonts w:ascii="Verdana" w:hAnsi="Verdana"/>
                <w:sz w:val="18"/>
                <w:szCs w:val="18"/>
              </w:rPr>
            </w:pPr>
            <w:r w:rsidRPr="008436C2">
              <w:rPr>
                <w:rFonts w:ascii="Verdana" w:hAnsi="Verdana"/>
                <w:sz w:val="18"/>
                <w:szCs w:val="18"/>
              </w:rPr>
              <w:t>9.</w:t>
            </w:r>
          </w:p>
        </w:tc>
        <w:tc>
          <w:tcPr>
            <w:tcW w:w="5157" w:type="dxa"/>
          </w:tcPr>
          <w:p w:rsidR="00EF6BDB" w:rsidRPr="008436C2" w:rsidRDefault="00EF6BDB" w:rsidP="009907D4">
            <w:pPr>
              <w:tabs>
                <w:tab w:val="left" w:pos="1320"/>
              </w:tabs>
              <w:autoSpaceDE w:val="0"/>
              <w:autoSpaceDN w:val="0"/>
              <w:adjustRightInd w:val="0"/>
              <w:spacing w:line="240" w:lineRule="auto"/>
              <w:jc w:val="center"/>
              <w:rPr>
                <w:szCs w:val="18"/>
                <w:lang w:val="en-IN" w:eastAsia="en-IN"/>
              </w:rPr>
            </w:pPr>
            <w:r w:rsidRPr="008436C2">
              <w:rPr>
                <w:szCs w:val="18"/>
                <w:lang w:val="en-IN" w:eastAsia="en-IN"/>
              </w:rPr>
              <w:t>Last date of intimation to the successful bidder</w:t>
            </w:r>
          </w:p>
        </w:tc>
        <w:tc>
          <w:tcPr>
            <w:tcW w:w="2998" w:type="dxa"/>
          </w:tcPr>
          <w:p w:rsidR="00EF6BDB" w:rsidRDefault="00EF6BDB" w:rsidP="009907D4">
            <w:pPr>
              <w:pStyle w:val="NoSpacing"/>
              <w:spacing w:line="276" w:lineRule="auto"/>
              <w:rPr>
                <w:rFonts w:ascii="Verdana" w:hAnsi="Verdana"/>
                <w:sz w:val="18"/>
                <w:szCs w:val="18"/>
              </w:rPr>
            </w:pPr>
            <w:r>
              <w:rPr>
                <w:rFonts w:ascii="Verdana" w:hAnsi="Verdana"/>
                <w:sz w:val="18"/>
                <w:szCs w:val="18"/>
              </w:rPr>
              <w:t>Will be notified later on.</w:t>
            </w:r>
          </w:p>
        </w:tc>
      </w:tr>
    </w:tbl>
    <w:p w:rsidR="00EF6BDB" w:rsidRPr="006B4D9E" w:rsidRDefault="00EF6BDB" w:rsidP="00EF6BDB">
      <w:pPr>
        <w:pStyle w:val="ListParagraph"/>
        <w:spacing w:line="240" w:lineRule="auto"/>
        <w:ind w:firstLine="0"/>
        <w:contextualSpacing w:val="0"/>
        <w:rPr>
          <w:rFonts w:ascii="Times New Roman" w:hAnsi="Times New Roman"/>
          <w:b/>
          <w:sz w:val="22"/>
        </w:rPr>
      </w:pPr>
    </w:p>
    <w:p w:rsidR="00EF6BDB" w:rsidRPr="00D77C0A" w:rsidRDefault="00EF6BDB" w:rsidP="00EF6BDB">
      <w:pPr>
        <w:pStyle w:val="ListParagraph"/>
        <w:spacing w:line="240" w:lineRule="auto"/>
        <w:ind w:left="1008" w:firstLine="0"/>
        <w:rPr>
          <w:rFonts w:ascii="Times New Roman" w:hAnsi="Times New Roman"/>
          <w:sz w:val="22"/>
        </w:rPr>
      </w:pPr>
    </w:p>
    <w:p w:rsidR="00EF6BDB" w:rsidRPr="009A0952" w:rsidRDefault="00EF6BDB" w:rsidP="00EF6BDB">
      <w:pPr>
        <w:pStyle w:val="ListParagraph"/>
        <w:numPr>
          <w:ilvl w:val="0"/>
          <w:numId w:val="4"/>
        </w:numPr>
        <w:spacing w:line="240" w:lineRule="auto"/>
        <w:contextualSpacing w:val="0"/>
        <w:rPr>
          <w:rFonts w:ascii="Times New Roman" w:hAnsi="Times New Roman"/>
          <w:sz w:val="22"/>
        </w:rPr>
      </w:pPr>
      <w:r>
        <w:rPr>
          <w:rFonts w:ascii="Times New Roman" w:hAnsi="Times New Roman"/>
          <w:bCs/>
          <w:sz w:val="22"/>
        </w:rPr>
        <w:t xml:space="preserve">(a) </w:t>
      </w:r>
      <w:r w:rsidRPr="00D77C0A">
        <w:rPr>
          <w:rFonts w:ascii="Times New Roman" w:hAnsi="Times New Roman"/>
          <w:bCs/>
          <w:sz w:val="22"/>
        </w:rPr>
        <w:t xml:space="preserve">Earnest Money: </w:t>
      </w:r>
      <w:r w:rsidRPr="00D77C0A">
        <w:rPr>
          <w:rFonts w:ascii="Times New Roman" w:hAnsi="Times New Roman"/>
          <w:sz w:val="22"/>
        </w:rPr>
        <w:t>The amount of Earnest Money @ 2% (</w:t>
      </w:r>
      <w:r w:rsidRPr="00D77C0A">
        <w:rPr>
          <w:rFonts w:ascii="Times New Roman" w:hAnsi="Times New Roman"/>
          <w:i/>
          <w:sz w:val="22"/>
        </w:rPr>
        <w:t>two percent</w:t>
      </w:r>
      <w:r w:rsidRPr="00D77C0A">
        <w:rPr>
          <w:rFonts w:ascii="Times New Roman" w:hAnsi="Times New Roman"/>
          <w:sz w:val="22"/>
        </w:rPr>
        <w:t xml:space="preserve">) of the Estimated Amount put to tender in the shape of Bank Draft / </w:t>
      </w:r>
      <w:r>
        <w:rPr>
          <w:rFonts w:ascii="Times New Roman" w:hAnsi="Times New Roman"/>
          <w:sz w:val="22"/>
        </w:rPr>
        <w:t xml:space="preserve">Banker’s </w:t>
      </w:r>
      <w:proofErr w:type="spellStart"/>
      <w:proofErr w:type="gramStart"/>
      <w:r>
        <w:rPr>
          <w:rFonts w:ascii="Times New Roman" w:hAnsi="Times New Roman"/>
          <w:sz w:val="22"/>
        </w:rPr>
        <w:t>Cheque</w:t>
      </w:r>
      <w:proofErr w:type="spellEnd"/>
      <w:r w:rsidRPr="00D77C0A">
        <w:rPr>
          <w:rFonts w:ascii="Times New Roman" w:hAnsi="Times New Roman"/>
          <w:sz w:val="22"/>
        </w:rPr>
        <w:t xml:space="preserve">  of</w:t>
      </w:r>
      <w:proofErr w:type="gramEnd"/>
      <w:r w:rsidRPr="00D77C0A">
        <w:rPr>
          <w:rFonts w:ascii="Times New Roman" w:hAnsi="Times New Roman"/>
          <w:sz w:val="22"/>
        </w:rPr>
        <w:t xml:space="preserve"> any </w:t>
      </w:r>
      <w:r>
        <w:rPr>
          <w:rFonts w:ascii="Times New Roman" w:hAnsi="Times New Roman"/>
          <w:sz w:val="22"/>
        </w:rPr>
        <w:t>Scheduled</w:t>
      </w:r>
      <w:r w:rsidRPr="00D77C0A">
        <w:rPr>
          <w:rFonts w:ascii="Times New Roman" w:hAnsi="Times New Roman"/>
          <w:sz w:val="22"/>
        </w:rPr>
        <w:t xml:space="preserve"> bank </w:t>
      </w:r>
      <w:r>
        <w:rPr>
          <w:rFonts w:ascii="Times New Roman" w:hAnsi="Times New Roman"/>
          <w:sz w:val="22"/>
        </w:rPr>
        <w:t xml:space="preserve">to be </w:t>
      </w:r>
      <w:r w:rsidRPr="00D77C0A">
        <w:rPr>
          <w:rFonts w:ascii="Times New Roman" w:hAnsi="Times New Roman"/>
          <w:sz w:val="22"/>
        </w:rPr>
        <w:t xml:space="preserve">drawn in </w:t>
      </w:r>
      <w:proofErr w:type="spellStart"/>
      <w:r w:rsidRPr="00D77C0A">
        <w:rPr>
          <w:rFonts w:ascii="Times New Roman" w:hAnsi="Times New Roman"/>
          <w:sz w:val="22"/>
        </w:rPr>
        <w:t>favour</w:t>
      </w:r>
      <w:proofErr w:type="spellEnd"/>
      <w:r w:rsidRPr="00D77C0A">
        <w:rPr>
          <w:rFonts w:ascii="Times New Roman" w:hAnsi="Times New Roman"/>
          <w:sz w:val="22"/>
        </w:rPr>
        <w:t xml:space="preserve"> of the </w:t>
      </w:r>
      <w:r w:rsidRPr="00E728B4">
        <w:rPr>
          <w:rFonts w:ascii="Times New Roman" w:hAnsi="Times New Roman"/>
          <w:sz w:val="22"/>
        </w:rPr>
        <w:t>“</w:t>
      </w:r>
      <w:r w:rsidRPr="00D77C0A">
        <w:rPr>
          <w:rFonts w:ascii="Times New Roman" w:hAnsi="Times New Roman"/>
          <w:b/>
          <w:sz w:val="22"/>
        </w:rPr>
        <w:t>New Town Kolkata Development Authority</w:t>
      </w:r>
      <w:r w:rsidRPr="00E728B4">
        <w:rPr>
          <w:rFonts w:ascii="Times New Roman" w:hAnsi="Times New Roman"/>
          <w:sz w:val="22"/>
        </w:rPr>
        <w:t xml:space="preserve">” </w:t>
      </w:r>
      <w:r w:rsidRPr="00E728B4">
        <w:rPr>
          <w:rFonts w:ascii="Times New Roman" w:hAnsi="Times New Roman"/>
          <w:b/>
          <w:sz w:val="22"/>
        </w:rPr>
        <w:t xml:space="preserve">payable at </w:t>
      </w:r>
      <w:r>
        <w:rPr>
          <w:rFonts w:ascii="Times New Roman" w:hAnsi="Times New Roman"/>
          <w:b/>
          <w:sz w:val="22"/>
        </w:rPr>
        <w:t>K</w:t>
      </w:r>
      <w:r w:rsidRPr="00E728B4">
        <w:rPr>
          <w:rFonts w:ascii="Times New Roman" w:hAnsi="Times New Roman"/>
          <w:b/>
          <w:sz w:val="22"/>
        </w:rPr>
        <w:t>olkata</w:t>
      </w:r>
      <w:r>
        <w:rPr>
          <w:rFonts w:ascii="Times New Roman" w:hAnsi="Times New Roman"/>
          <w:b/>
          <w:sz w:val="22"/>
        </w:rPr>
        <w:t>.</w:t>
      </w:r>
    </w:p>
    <w:p w:rsidR="00EF6BDB" w:rsidRDefault="00EF6BDB" w:rsidP="00EF6BDB">
      <w:pPr>
        <w:spacing w:line="240" w:lineRule="auto"/>
        <w:ind w:left="720" w:firstLine="0"/>
        <w:rPr>
          <w:rFonts w:ascii="Times New Roman" w:hAnsi="Times New Roman"/>
          <w:sz w:val="22"/>
        </w:rPr>
      </w:pPr>
      <w:r>
        <w:rPr>
          <w:rFonts w:ascii="Times New Roman" w:hAnsi="Times New Roman"/>
          <w:sz w:val="22"/>
        </w:rPr>
        <w:t xml:space="preserve"> (b) Earnest Money for the unsuccessful </w:t>
      </w:r>
      <w:proofErr w:type="spellStart"/>
      <w:r>
        <w:rPr>
          <w:rFonts w:ascii="Times New Roman" w:hAnsi="Times New Roman"/>
          <w:sz w:val="22"/>
        </w:rPr>
        <w:t>tenderer</w:t>
      </w:r>
      <w:proofErr w:type="spellEnd"/>
      <w:r>
        <w:rPr>
          <w:rFonts w:ascii="Times New Roman" w:hAnsi="Times New Roman"/>
          <w:sz w:val="22"/>
        </w:rPr>
        <w:t xml:space="preserve">(s) will be released only after the issuance of work order to the successful </w:t>
      </w:r>
      <w:proofErr w:type="spellStart"/>
      <w:r>
        <w:rPr>
          <w:rFonts w:ascii="Times New Roman" w:hAnsi="Times New Roman"/>
          <w:sz w:val="22"/>
        </w:rPr>
        <w:t>tenderer</w:t>
      </w:r>
      <w:proofErr w:type="spellEnd"/>
      <w:r>
        <w:rPr>
          <w:rFonts w:ascii="Times New Roman" w:hAnsi="Times New Roman"/>
          <w:sz w:val="22"/>
        </w:rPr>
        <w:t>.</w:t>
      </w:r>
    </w:p>
    <w:p w:rsidR="00EF6BDB" w:rsidRDefault="00EF6BDB" w:rsidP="00EF6BDB">
      <w:pPr>
        <w:spacing w:line="240" w:lineRule="auto"/>
        <w:ind w:left="720" w:firstLine="0"/>
        <w:rPr>
          <w:rFonts w:ascii="Times New Roman" w:hAnsi="Times New Roman"/>
          <w:sz w:val="22"/>
        </w:rPr>
      </w:pPr>
      <w:r>
        <w:rPr>
          <w:rFonts w:ascii="Times New Roman" w:hAnsi="Times New Roman"/>
          <w:sz w:val="22"/>
        </w:rPr>
        <w:lastRenderedPageBreak/>
        <w:t xml:space="preserve">(c)Earnest Money for the successful </w:t>
      </w:r>
      <w:proofErr w:type="spellStart"/>
      <w:r>
        <w:rPr>
          <w:rFonts w:ascii="Times New Roman" w:hAnsi="Times New Roman"/>
          <w:sz w:val="22"/>
        </w:rPr>
        <w:t>tenderer</w:t>
      </w:r>
      <w:proofErr w:type="spellEnd"/>
      <w:r>
        <w:rPr>
          <w:rFonts w:ascii="Times New Roman" w:hAnsi="Times New Roman"/>
          <w:sz w:val="22"/>
        </w:rPr>
        <w:t xml:space="preserve"> </w:t>
      </w:r>
      <w:r w:rsidRPr="00BB50A5">
        <w:rPr>
          <w:rFonts w:ascii="Times New Roman" w:hAnsi="Times New Roman"/>
          <w:sz w:val="22"/>
        </w:rPr>
        <w:t xml:space="preserve">will be </w:t>
      </w:r>
      <w:r>
        <w:rPr>
          <w:rFonts w:ascii="Times New Roman" w:hAnsi="Times New Roman"/>
          <w:sz w:val="22"/>
        </w:rPr>
        <w:t xml:space="preserve">retained and </w:t>
      </w:r>
      <w:r w:rsidRPr="00BB50A5">
        <w:rPr>
          <w:rFonts w:ascii="Times New Roman" w:hAnsi="Times New Roman"/>
          <w:sz w:val="22"/>
        </w:rPr>
        <w:t xml:space="preserve">converted as Initial Security deposit. </w:t>
      </w:r>
      <w:r>
        <w:rPr>
          <w:rFonts w:ascii="Times New Roman" w:hAnsi="Times New Roman"/>
          <w:sz w:val="22"/>
        </w:rPr>
        <w:t>The</w:t>
      </w:r>
      <w:r w:rsidRPr="00BB50A5">
        <w:rPr>
          <w:rFonts w:ascii="Times New Roman" w:hAnsi="Times New Roman"/>
          <w:sz w:val="22"/>
        </w:rPr>
        <w:t xml:space="preserve"> Balance security </w:t>
      </w:r>
      <w:r>
        <w:rPr>
          <w:rFonts w:ascii="Times New Roman" w:hAnsi="Times New Roman"/>
          <w:sz w:val="22"/>
        </w:rPr>
        <w:t>deposit @ 8%</w:t>
      </w:r>
      <w:r w:rsidRPr="00BB50A5">
        <w:rPr>
          <w:rFonts w:ascii="Times New Roman" w:hAnsi="Times New Roman"/>
          <w:sz w:val="22"/>
        </w:rPr>
        <w:t xml:space="preserve"> will be </w:t>
      </w:r>
      <w:r>
        <w:rPr>
          <w:rFonts w:ascii="Times New Roman" w:hAnsi="Times New Roman"/>
          <w:sz w:val="22"/>
        </w:rPr>
        <w:t>deducted from on-going bills to cover</w:t>
      </w:r>
      <w:r w:rsidRPr="00BB50A5">
        <w:rPr>
          <w:rFonts w:ascii="Times New Roman" w:hAnsi="Times New Roman"/>
          <w:sz w:val="22"/>
        </w:rPr>
        <w:t xml:space="preserve"> 10% of the </w:t>
      </w:r>
      <w:r>
        <w:rPr>
          <w:rFonts w:ascii="Times New Roman" w:hAnsi="Times New Roman"/>
          <w:sz w:val="22"/>
        </w:rPr>
        <w:t>total value of work done.</w:t>
      </w:r>
    </w:p>
    <w:p w:rsidR="00EF6BDB" w:rsidRPr="00BB50A5" w:rsidRDefault="00EF6BDB" w:rsidP="00EF6BDB">
      <w:pPr>
        <w:spacing w:line="240" w:lineRule="auto"/>
        <w:ind w:left="720" w:firstLine="0"/>
        <w:rPr>
          <w:rFonts w:ascii="Times New Roman" w:hAnsi="Times New Roman"/>
          <w:sz w:val="22"/>
        </w:rPr>
      </w:pPr>
      <w:r>
        <w:rPr>
          <w:rFonts w:ascii="Times New Roman" w:hAnsi="Times New Roman"/>
          <w:sz w:val="22"/>
        </w:rPr>
        <w:t xml:space="preserve"> (d)</w:t>
      </w:r>
      <w:r w:rsidRPr="00BB50A5">
        <w:rPr>
          <w:rFonts w:ascii="Times New Roman" w:hAnsi="Times New Roman"/>
          <w:sz w:val="22"/>
        </w:rPr>
        <w:t xml:space="preserve"> The security deposit</w:t>
      </w:r>
      <w:r>
        <w:rPr>
          <w:rFonts w:ascii="Times New Roman" w:hAnsi="Times New Roman"/>
          <w:sz w:val="22"/>
        </w:rPr>
        <w:t xml:space="preserve"> of the successful </w:t>
      </w:r>
      <w:proofErr w:type="spellStart"/>
      <w:r>
        <w:rPr>
          <w:rFonts w:ascii="Times New Roman" w:hAnsi="Times New Roman"/>
          <w:sz w:val="22"/>
        </w:rPr>
        <w:t>tenderer</w:t>
      </w:r>
      <w:proofErr w:type="spellEnd"/>
      <w:r w:rsidRPr="00BB50A5">
        <w:rPr>
          <w:rFonts w:ascii="Times New Roman" w:hAnsi="Times New Roman"/>
          <w:sz w:val="22"/>
        </w:rPr>
        <w:t xml:space="preserve"> will be refunded after defect liability period as stipulated in relevant clause of </w:t>
      </w:r>
      <w:r>
        <w:rPr>
          <w:rFonts w:ascii="Times New Roman" w:hAnsi="Times New Roman"/>
          <w:sz w:val="22"/>
        </w:rPr>
        <w:t xml:space="preserve">the agreement to be made in </w:t>
      </w:r>
      <w:r w:rsidRPr="00BB50A5">
        <w:rPr>
          <w:rFonts w:ascii="Times New Roman" w:hAnsi="Times New Roman"/>
          <w:sz w:val="22"/>
        </w:rPr>
        <w:t>WBF 2911(ii).</w:t>
      </w:r>
    </w:p>
    <w:p w:rsidR="00EF6BDB" w:rsidRPr="00D77C0A" w:rsidRDefault="00EF6BDB" w:rsidP="00EF6BDB">
      <w:pPr>
        <w:pStyle w:val="ListParagraph"/>
        <w:spacing w:line="240" w:lineRule="auto"/>
        <w:ind w:firstLine="0"/>
        <w:contextualSpacing w:val="0"/>
        <w:rPr>
          <w:rFonts w:ascii="Times New Roman" w:hAnsi="Times New Roman"/>
          <w:sz w:val="22"/>
        </w:rPr>
      </w:pPr>
    </w:p>
    <w:p w:rsidR="00EF6BDB" w:rsidRDefault="00EF6BDB" w:rsidP="00EF6BDB">
      <w:pPr>
        <w:pStyle w:val="ListParagraph"/>
        <w:numPr>
          <w:ilvl w:val="0"/>
          <w:numId w:val="4"/>
        </w:numPr>
        <w:spacing w:line="240" w:lineRule="auto"/>
        <w:contextualSpacing w:val="0"/>
        <w:rPr>
          <w:rFonts w:ascii="Times New Roman" w:hAnsi="Times New Roman"/>
          <w:sz w:val="22"/>
        </w:rPr>
      </w:pPr>
      <w:r w:rsidRPr="00D77C0A">
        <w:rPr>
          <w:rFonts w:ascii="Times New Roman" w:hAnsi="Times New Roman"/>
          <w:sz w:val="22"/>
        </w:rPr>
        <w:t xml:space="preserve">The </w:t>
      </w:r>
      <w:proofErr w:type="spellStart"/>
      <w:r w:rsidRPr="00D77C0A">
        <w:rPr>
          <w:rFonts w:ascii="Times New Roman" w:hAnsi="Times New Roman"/>
          <w:sz w:val="22"/>
        </w:rPr>
        <w:t>tenderers</w:t>
      </w:r>
      <w:proofErr w:type="spellEnd"/>
      <w:r w:rsidRPr="00D77C0A">
        <w:rPr>
          <w:rFonts w:ascii="Times New Roman" w:hAnsi="Times New Roman"/>
          <w:sz w:val="22"/>
        </w:rPr>
        <w:t xml:space="preserve"> are bound by the terms &amp; conditions of WBF 2911(ii) along with specification, notice for calling Tenders, Special terms &amp; condition, Information to Bidders, Schedule of works etc</w:t>
      </w:r>
      <w:r>
        <w:rPr>
          <w:rFonts w:ascii="Times New Roman" w:hAnsi="Times New Roman"/>
          <w:sz w:val="22"/>
        </w:rPr>
        <w:t>, which forms a part and parcel of this contract.</w:t>
      </w:r>
    </w:p>
    <w:p w:rsidR="00EF6BDB" w:rsidRPr="00596EEF" w:rsidRDefault="00EF6BDB" w:rsidP="00EF6BDB">
      <w:pPr>
        <w:spacing w:line="240" w:lineRule="auto"/>
        <w:ind w:left="0" w:firstLine="0"/>
        <w:rPr>
          <w:rFonts w:ascii="Times New Roman" w:hAnsi="Times New Roman"/>
          <w:sz w:val="22"/>
        </w:rPr>
      </w:pPr>
    </w:p>
    <w:p w:rsidR="00EF6BDB" w:rsidRPr="007F6ED5" w:rsidRDefault="00EF6BDB" w:rsidP="00EF6BDB">
      <w:pPr>
        <w:pStyle w:val="ListParagraph"/>
        <w:numPr>
          <w:ilvl w:val="0"/>
          <w:numId w:val="4"/>
        </w:numPr>
        <w:spacing w:line="240" w:lineRule="auto"/>
        <w:contextualSpacing w:val="0"/>
        <w:rPr>
          <w:rFonts w:ascii="Times New Roman" w:hAnsi="Times New Roman"/>
          <w:sz w:val="22"/>
        </w:rPr>
      </w:pPr>
      <w:r w:rsidRPr="00D77C0A">
        <w:rPr>
          <w:rFonts w:ascii="Times New Roman" w:hAnsi="Times New Roman"/>
          <w:sz w:val="22"/>
        </w:rPr>
        <w:t xml:space="preserve">Income Tax &amp; VAT will be deducted as per Govt. orders issued from time to time and would be applicable on the date of making payment of the bills. Building &amp; other construction workers </w:t>
      </w:r>
      <w:proofErr w:type="spellStart"/>
      <w:r w:rsidRPr="00D77C0A">
        <w:rPr>
          <w:rFonts w:ascii="Times New Roman" w:hAnsi="Times New Roman"/>
          <w:sz w:val="22"/>
        </w:rPr>
        <w:t>cess</w:t>
      </w:r>
      <w:proofErr w:type="spellEnd"/>
      <w:r w:rsidRPr="00D77C0A">
        <w:rPr>
          <w:rFonts w:ascii="Times New Roman" w:hAnsi="Times New Roman"/>
          <w:sz w:val="22"/>
        </w:rPr>
        <w:t xml:space="preserve"> @ 1.0% will be deducted from progressive bills in pursuance with G.O. no. 599A/ 4M – 28 / 06 dated 27/09/2006. </w:t>
      </w:r>
    </w:p>
    <w:p w:rsidR="00EF6BDB" w:rsidRPr="00D77C0A" w:rsidRDefault="00EF6BDB" w:rsidP="00EF6BDB">
      <w:pPr>
        <w:pStyle w:val="ListParagraph"/>
        <w:spacing w:line="240" w:lineRule="auto"/>
        <w:ind w:left="1440" w:hanging="720"/>
        <w:rPr>
          <w:rFonts w:ascii="Times New Roman" w:hAnsi="Times New Roman"/>
          <w:sz w:val="22"/>
        </w:rPr>
      </w:pPr>
    </w:p>
    <w:p w:rsidR="00EF6BDB" w:rsidRPr="00D77C0A" w:rsidRDefault="00EF6BDB" w:rsidP="00EF6BDB">
      <w:pPr>
        <w:pStyle w:val="ListParagraph"/>
        <w:numPr>
          <w:ilvl w:val="0"/>
          <w:numId w:val="4"/>
        </w:numPr>
        <w:spacing w:line="240" w:lineRule="auto"/>
        <w:contextualSpacing w:val="0"/>
        <w:rPr>
          <w:rFonts w:ascii="Times New Roman" w:hAnsi="Times New Roman"/>
          <w:sz w:val="22"/>
        </w:rPr>
      </w:pPr>
      <w:r w:rsidRPr="00D77C0A">
        <w:rPr>
          <w:rFonts w:ascii="Times New Roman" w:hAnsi="Times New Roman"/>
          <w:sz w:val="22"/>
        </w:rPr>
        <w:t xml:space="preserve">The Bidder, at his own responsibility and risk is encouraged to visit and examine the site of works and its surroundings and obtain all </w:t>
      </w:r>
      <w:r w:rsidRPr="00E728B4">
        <w:rPr>
          <w:rFonts w:ascii="Times New Roman" w:hAnsi="Times New Roman"/>
          <w:sz w:val="22"/>
        </w:rPr>
        <w:t>information</w:t>
      </w:r>
      <w:r w:rsidRPr="00D77C0A">
        <w:rPr>
          <w:rFonts w:ascii="Times New Roman" w:hAnsi="Times New Roman"/>
          <w:sz w:val="22"/>
        </w:rPr>
        <w:t xml:space="preserve"> that may be necessary for preparing the Bid and entering into a contract for the work as mentioned in the Notice Inviting Tender, before submitting offer with full satisfaction. The cost of visiting the </w:t>
      </w:r>
      <w:proofErr w:type="gramStart"/>
      <w:r w:rsidRPr="00D77C0A">
        <w:rPr>
          <w:rFonts w:ascii="Times New Roman" w:hAnsi="Times New Roman"/>
          <w:sz w:val="22"/>
        </w:rPr>
        <w:t>site,</w:t>
      </w:r>
      <w:proofErr w:type="gramEnd"/>
      <w:r w:rsidRPr="00D77C0A">
        <w:rPr>
          <w:rFonts w:ascii="Times New Roman" w:hAnsi="Times New Roman"/>
          <w:sz w:val="22"/>
        </w:rPr>
        <w:t xml:space="preserve"> shall be at his own expenses.</w:t>
      </w:r>
    </w:p>
    <w:p w:rsidR="00EF6BDB" w:rsidRPr="00596EEF" w:rsidRDefault="00EF6BDB" w:rsidP="00EF6BDB">
      <w:pPr>
        <w:spacing w:line="240" w:lineRule="auto"/>
        <w:ind w:left="0" w:firstLine="0"/>
        <w:rPr>
          <w:rFonts w:ascii="Times New Roman" w:hAnsi="Times New Roman"/>
          <w:sz w:val="22"/>
        </w:rPr>
      </w:pPr>
    </w:p>
    <w:p w:rsidR="00EF6BDB" w:rsidRPr="00F054B2" w:rsidRDefault="00EF6BDB" w:rsidP="00EF6BDB">
      <w:pPr>
        <w:pStyle w:val="ListParagraph"/>
        <w:numPr>
          <w:ilvl w:val="0"/>
          <w:numId w:val="4"/>
        </w:numPr>
        <w:tabs>
          <w:tab w:val="left" w:pos="720"/>
          <w:tab w:val="right" w:pos="10205"/>
        </w:tabs>
        <w:spacing w:line="240" w:lineRule="auto"/>
        <w:ind w:left="0" w:firstLine="0"/>
        <w:contextualSpacing w:val="0"/>
        <w:rPr>
          <w:color w:val="1F497D"/>
          <w:sz w:val="22"/>
        </w:rPr>
      </w:pPr>
      <w:r w:rsidRPr="00F054B2">
        <w:rPr>
          <w:rFonts w:ascii="Times New Roman" w:hAnsi="Times New Roman"/>
          <w:sz w:val="22"/>
        </w:rPr>
        <w:t xml:space="preserve">The intending Bidders shall clearly understand that whatever may be the </w:t>
      </w:r>
      <w:proofErr w:type="spellStart"/>
      <w:r w:rsidRPr="00F054B2">
        <w:rPr>
          <w:rFonts w:ascii="Times New Roman" w:hAnsi="Times New Roman"/>
          <w:sz w:val="22"/>
        </w:rPr>
        <w:t>out come</w:t>
      </w:r>
      <w:proofErr w:type="spellEnd"/>
      <w:r w:rsidRPr="00F054B2">
        <w:rPr>
          <w:rFonts w:ascii="Times New Roman" w:hAnsi="Times New Roman"/>
          <w:sz w:val="22"/>
        </w:rPr>
        <w:t xml:space="preserve"> of the present invitation of Bids, no cost of Bidding shall be reimbursable by the Department. New Town Kolkata Development Authority reserves the right to accept or reject any offer without assigning any reason whatsoever and is not liable for any reimbursement of any cost that might have been incurred by any </w:t>
      </w:r>
      <w:proofErr w:type="spellStart"/>
      <w:r w:rsidRPr="00F054B2">
        <w:rPr>
          <w:rFonts w:ascii="Times New Roman" w:hAnsi="Times New Roman"/>
          <w:sz w:val="22"/>
        </w:rPr>
        <w:t>Tenderer</w:t>
      </w:r>
      <w:proofErr w:type="spellEnd"/>
      <w:r w:rsidRPr="00F054B2">
        <w:rPr>
          <w:rFonts w:ascii="Times New Roman" w:hAnsi="Times New Roman"/>
          <w:sz w:val="22"/>
        </w:rPr>
        <w:t xml:space="preserve"> at any stage of Bidding.</w:t>
      </w:r>
      <w:r w:rsidRPr="00F054B2">
        <w:rPr>
          <w:sz w:val="22"/>
        </w:rPr>
        <w:tab/>
      </w:r>
    </w:p>
    <w:p w:rsidR="00EF6BDB" w:rsidRPr="00D77C0A" w:rsidRDefault="00EF6BDB" w:rsidP="00EF6BDB">
      <w:pPr>
        <w:pStyle w:val="Default"/>
        <w:tabs>
          <w:tab w:val="left" w:pos="720"/>
          <w:tab w:val="right" w:pos="10205"/>
        </w:tabs>
        <w:ind w:left="0" w:firstLine="0"/>
        <w:rPr>
          <w:color w:val="1F497D"/>
          <w:sz w:val="22"/>
          <w:szCs w:val="22"/>
        </w:rPr>
      </w:pPr>
    </w:p>
    <w:p w:rsidR="00EF6BDB" w:rsidRPr="00D77C0A" w:rsidRDefault="00EF6BDB" w:rsidP="00EF6BDB">
      <w:pPr>
        <w:pStyle w:val="ListParagraph"/>
        <w:numPr>
          <w:ilvl w:val="0"/>
          <w:numId w:val="4"/>
        </w:numPr>
        <w:spacing w:line="240" w:lineRule="auto"/>
        <w:contextualSpacing w:val="0"/>
        <w:rPr>
          <w:rFonts w:ascii="Times New Roman" w:hAnsi="Times New Roman"/>
          <w:sz w:val="22"/>
        </w:rPr>
      </w:pPr>
      <w:r w:rsidRPr="00D77C0A">
        <w:rPr>
          <w:rFonts w:ascii="Times New Roman" w:hAnsi="Times New Roman"/>
          <w:bCs/>
          <w:sz w:val="22"/>
        </w:rPr>
        <w:t>Prospective applicants are advised to note carefully the minimum qualification criteria as mentioned in ‘</w:t>
      </w:r>
      <w:r w:rsidRPr="00D77C0A">
        <w:rPr>
          <w:rFonts w:ascii="Times New Roman" w:hAnsi="Times New Roman"/>
          <w:b/>
          <w:bCs/>
          <w:sz w:val="22"/>
        </w:rPr>
        <w:t>Instructions to Bidders</w:t>
      </w:r>
      <w:r w:rsidRPr="00D77C0A">
        <w:rPr>
          <w:rFonts w:ascii="Times New Roman" w:hAnsi="Times New Roman"/>
          <w:bCs/>
          <w:sz w:val="22"/>
        </w:rPr>
        <w:t>’ stated in Section – ‘A’ before tendering the bids.</w:t>
      </w:r>
    </w:p>
    <w:p w:rsidR="00EF6BDB" w:rsidRPr="00D77C0A" w:rsidRDefault="00EF6BDB" w:rsidP="00EF6BDB">
      <w:pPr>
        <w:pStyle w:val="ListParagraph"/>
        <w:spacing w:line="240" w:lineRule="auto"/>
        <w:ind w:left="1440" w:hanging="720"/>
        <w:rPr>
          <w:rFonts w:ascii="Times New Roman" w:hAnsi="Times New Roman"/>
          <w:sz w:val="22"/>
        </w:rPr>
      </w:pPr>
    </w:p>
    <w:p w:rsidR="00EF6BDB" w:rsidRPr="00D77C0A" w:rsidRDefault="00EF6BDB" w:rsidP="00EF6BDB">
      <w:pPr>
        <w:pStyle w:val="ListParagraph"/>
        <w:numPr>
          <w:ilvl w:val="0"/>
          <w:numId w:val="4"/>
        </w:numPr>
        <w:spacing w:line="240" w:lineRule="auto"/>
        <w:contextualSpacing w:val="0"/>
        <w:rPr>
          <w:rFonts w:ascii="Times New Roman" w:hAnsi="Times New Roman"/>
          <w:b/>
          <w:sz w:val="22"/>
        </w:rPr>
      </w:pPr>
      <w:r w:rsidRPr="00D77C0A">
        <w:rPr>
          <w:rFonts w:ascii="Times New Roman" w:hAnsi="Times New Roman"/>
          <w:b/>
          <w:bCs/>
          <w:sz w:val="22"/>
        </w:rPr>
        <w:t>Conditional / Incomplete tender will not be accepted under any circumstances.</w:t>
      </w:r>
    </w:p>
    <w:p w:rsidR="00EF6BDB" w:rsidRPr="00D77C0A" w:rsidRDefault="00EF6BDB" w:rsidP="00EF6BDB">
      <w:pPr>
        <w:spacing w:line="240" w:lineRule="auto"/>
        <w:ind w:left="720" w:firstLine="0"/>
        <w:rPr>
          <w:rFonts w:ascii="Times New Roman" w:hAnsi="Times New Roman"/>
          <w:sz w:val="22"/>
        </w:rPr>
      </w:pPr>
    </w:p>
    <w:p w:rsidR="00EF6BDB" w:rsidRPr="00D77C0A" w:rsidRDefault="00EF6BDB" w:rsidP="00EF6BDB">
      <w:pPr>
        <w:pStyle w:val="ListParagraph"/>
        <w:numPr>
          <w:ilvl w:val="0"/>
          <w:numId w:val="4"/>
        </w:numPr>
        <w:spacing w:line="240" w:lineRule="auto"/>
        <w:contextualSpacing w:val="0"/>
        <w:rPr>
          <w:rFonts w:ascii="Times New Roman" w:hAnsi="Times New Roman"/>
          <w:b/>
          <w:sz w:val="22"/>
        </w:rPr>
      </w:pPr>
      <w:r w:rsidRPr="00D77C0A">
        <w:rPr>
          <w:rFonts w:ascii="Times New Roman" w:hAnsi="Times New Roman"/>
          <w:b/>
          <w:sz w:val="22"/>
        </w:rPr>
        <w:t xml:space="preserve">The intending </w:t>
      </w:r>
      <w:proofErr w:type="spellStart"/>
      <w:r w:rsidRPr="00D77C0A">
        <w:rPr>
          <w:rFonts w:ascii="Times New Roman" w:hAnsi="Times New Roman"/>
          <w:b/>
          <w:sz w:val="22"/>
        </w:rPr>
        <w:t>tenderers</w:t>
      </w:r>
      <w:proofErr w:type="spellEnd"/>
      <w:r w:rsidRPr="00D77C0A">
        <w:rPr>
          <w:rFonts w:ascii="Times New Roman" w:hAnsi="Times New Roman"/>
          <w:b/>
          <w:sz w:val="22"/>
        </w:rPr>
        <w:t xml:space="preserve"> are required to quote the rate </w:t>
      </w:r>
      <w:r w:rsidRPr="00D77C0A">
        <w:rPr>
          <w:rFonts w:ascii="Times New Roman" w:hAnsi="Times New Roman"/>
          <w:b/>
          <w:bCs/>
          <w:i/>
          <w:iCs/>
          <w:sz w:val="22"/>
        </w:rPr>
        <w:t>online.</w:t>
      </w:r>
    </w:p>
    <w:p w:rsidR="00EF6BDB" w:rsidRPr="00D77C0A" w:rsidRDefault="00EF6BDB" w:rsidP="00EF6BDB">
      <w:pPr>
        <w:pStyle w:val="ListParagraph"/>
        <w:spacing w:line="240" w:lineRule="auto"/>
        <w:rPr>
          <w:rFonts w:ascii="Times New Roman" w:hAnsi="Times New Roman"/>
          <w:sz w:val="22"/>
        </w:rPr>
      </w:pPr>
    </w:p>
    <w:p w:rsidR="00EF6BDB" w:rsidRPr="00D77C0A" w:rsidRDefault="00EF6BDB" w:rsidP="00EF6BDB">
      <w:pPr>
        <w:pStyle w:val="ListParagraph"/>
        <w:numPr>
          <w:ilvl w:val="0"/>
          <w:numId w:val="4"/>
        </w:numPr>
        <w:spacing w:line="240" w:lineRule="auto"/>
        <w:contextualSpacing w:val="0"/>
        <w:rPr>
          <w:rFonts w:ascii="Times New Roman" w:hAnsi="Times New Roman"/>
          <w:sz w:val="22"/>
        </w:rPr>
      </w:pPr>
      <w:r w:rsidRPr="00D77C0A">
        <w:rPr>
          <w:rFonts w:ascii="Times New Roman" w:hAnsi="Times New Roman"/>
          <w:sz w:val="22"/>
        </w:rPr>
        <w:t xml:space="preserve">Contractor shall have to comply with the provisions of (a) the contract </w:t>
      </w:r>
      <w:proofErr w:type="spellStart"/>
      <w:r w:rsidRPr="00D77C0A">
        <w:rPr>
          <w:rFonts w:ascii="Times New Roman" w:hAnsi="Times New Roman"/>
          <w:sz w:val="22"/>
        </w:rPr>
        <w:t>labour</w:t>
      </w:r>
      <w:proofErr w:type="spellEnd"/>
      <w:r w:rsidRPr="00D77C0A">
        <w:rPr>
          <w:rFonts w:ascii="Times New Roman" w:hAnsi="Times New Roman"/>
          <w:sz w:val="22"/>
        </w:rPr>
        <w:t xml:space="preserve"> (Regulation Abolition) Act. 1970 (b) Apprentice Act. 1961 and (c) minimum wages Act. 1948 of the notification thereof or any other laws relating </w:t>
      </w:r>
      <w:proofErr w:type="spellStart"/>
      <w:r w:rsidRPr="00D77C0A">
        <w:rPr>
          <w:rFonts w:ascii="Times New Roman" w:hAnsi="Times New Roman"/>
          <w:sz w:val="22"/>
        </w:rPr>
        <w:t>there to</w:t>
      </w:r>
      <w:proofErr w:type="spellEnd"/>
      <w:r w:rsidRPr="00D77C0A">
        <w:rPr>
          <w:rFonts w:ascii="Times New Roman" w:hAnsi="Times New Roman"/>
          <w:sz w:val="22"/>
        </w:rPr>
        <w:t xml:space="preserve"> and the rules made and order issued there under from time to time.</w:t>
      </w:r>
    </w:p>
    <w:p w:rsidR="00EF6BDB" w:rsidRPr="00596EEF" w:rsidRDefault="00EF6BDB" w:rsidP="00EF6BDB">
      <w:pPr>
        <w:spacing w:line="240" w:lineRule="auto"/>
        <w:ind w:left="0" w:firstLine="0"/>
        <w:rPr>
          <w:rFonts w:ascii="Times New Roman" w:hAnsi="Times New Roman"/>
          <w:sz w:val="22"/>
        </w:rPr>
      </w:pPr>
    </w:p>
    <w:p w:rsidR="00EF6BDB" w:rsidRPr="00D77C0A" w:rsidRDefault="00EF6BDB" w:rsidP="00EF6BDB">
      <w:pPr>
        <w:pStyle w:val="ListParagraph"/>
        <w:numPr>
          <w:ilvl w:val="0"/>
          <w:numId w:val="4"/>
        </w:numPr>
        <w:spacing w:line="240" w:lineRule="auto"/>
        <w:contextualSpacing w:val="0"/>
        <w:rPr>
          <w:rFonts w:ascii="Times New Roman" w:hAnsi="Times New Roman"/>
          <w:sz w:val="22"/>
        </w:rPr>
      </w:pPr>
      <w:r w:rsidRPr="00D77C0A">
        <w:rPr>
          <w:rFonts w:ascii="Times New Roman" w:hAnsi="Times New Roman"/>
          <w:sz w:val="22"/>
        </w:rPr>
        <w:t xml:space="preserve">During scrutiny, if it comes to the notice of the tender inviting authority that the credential or any other paper found incorrect / </w:t>
      </w:r>
      <w:r w:rsidRPr="00D77C0A">
        <w:rPr>
          <w:rFonts w:ascii="Times New Roman" w:hAnsi="Times New Roman"/>
          <w:sz w:val="22"/>
        </w:rPr>
        <w:lastRenderedPageBreak/>
        <w:t>manufactured / fabricated, that bidder would not be allowed to participate in the tender and that application will be rejected without any prejudice.</w:t>
      </w:r>
    </w:p>
    <w:p w:rsidR="00EF6BDB" w:rsidRPr="00D77C0A" w:rsidRDefault="00EF6BDB" w:rsidP="00EF6BDB">
      <w:pPr>
        <w:pStyle w:val="ListParagraph"/>
        <w:spacing w:line="240" w:lineRule="auto"/>
        <w:rPr>
          <w:rFonts w:ascii="Times New Roman" w:hAnsi="Times New Roman"/>
          <w:sz w:val="22"/>
        </w:rPr>
      </w:pPr>
    </w:p>
    <w:p w:rsidR="00EF6BDB" w:rsidRDefault="00EF6BDB" w:rsidP="00EF6BDB">
      <w:pPr>
        <w:pStyle w:val="ListParagraph"/>
        <w:numPr>
          <w:ilvl w:val="0"/>
          <w:numId w:val="4"/>
        </w:numPr>
        <w:spacing w:line="240" w:lineRule="auto"/>
        <w:contextualSpacing w:val="0"/>
        <w:rPr>
          <w:rFonts w:ascii="Times New Roman" w:hAnsi="Times New Roman"/>
          <w:sz w:val="22"/>
        </w:rPr>
      </w:pPr>
      <w:r w:rsidRPr="00D77C0A">
        <w:rPr>
          <w:rFonts w:ascii="Times New Roman" w:hAnsi="Times New Roman"/>
          <w:sz w:val="22"/>
        </w:rPr>
        <w:t>If there be any objection regarding prequalification of any Agency the same s</w:t>
      </w:r>
      <w:r>
        <w:rPr>
          <w:rFonts w:ascii="Times New Roman" w:hAnsi="Times New Roman"/>
          <w:sz w:val="22"/>
        </w:rPr>
        <w:t>hould be lodged on line to Executive</w:t>
      </w:r>
      <w:r w:rsidRPr="00D77C0A">
        <w:rPr>
          <w:rFonts w:ascii="Times New Roman" w:hAnsi="Times New Roman"/>
          <w:sz w:val="22"/>
        </w:rPr>
        <w:t xml:space="preserve"> Engineer</w:t>
      </w:r>
      <w:r>
        <w:rPr>
          <w:rFonts w:ascii="Times New Roman" w:hAnsi="Times New Roman"/>
          <w:sz w:val="22"/>
        </w:rPr>
        <w:t xml:space="preserve"> II,</w:t>
      </w:r>
      <w:r w:rsidRPr="00D77C0A">
        <w:rPr>
          <w:rFonts w:ascii="Times New Roman" w:hAnsi="Times New Roman"/>
          <w:sz w:val="22"/>
        </w:rPr>
        <w:t xml:space="preserve"> New Town Kolkata Development Authority  within 2 (</w:t>
      </w:r>
      <w:r w:rsidRPr="00D77C0A">
        <w:rPr>
          <w:rFonts w:ascii="Times New Roman" w:hAnsi="Times New Roman"/>
          <w:i/>
          <w:sz w:val="22"/>
        </w:rPr>
        <w:t>two</w:t>
      </w:r>
      <w:r w:rsidRPr="00D77C0A">
        <w:rPr>
          <w:rFonts w:ascii="Times New Roman" w:hAnsi="Times New Roman"/>
          <w:sz w:val="22"/>
        </w:rPr>
        <w:t>) days from the date of publication of list of qualified agencies and beyond the said  time schedule no objection will be entertained.</w:t>
      </w:r>
    </w:p>
    <w:p w:rsidR="00EF6BDB" w:rsidRPr="00DF3601" w:rsidRDefault="00EF6BDB" w:rsidP="00EF6BDB">
      <w:pPr>
        <w:spacing w:line="240" w:lineRule="auto"/>
        <w:ind w:left="0" w:firstLine="0"/>
        <w:rPr>
          <w:rFonts w:ascii="Times New Roman" w:hAnsi="Times New Roman"/>
          <w:sz w:val="22"/>
        </w:rPr>
      </w:pPr>
    </w:p>
    <w:p w:rsidR="00EF6BDB" w:rsidRDefault="00EF6BDB" w:rsidP="00EF6BDB">
      <w:pPr>
        <w:pStyle w:val="ListParagraph"/>
        <w:numPr>
          <w:ilvl w:val="0"/>
          <w:numId w:val="4"/>
        </w:numPr>
        <w:spacing w:line="240" w:lineRule="auto"/>
        <w:contextualSpacing w:val="0"/>
        <w:rPr>
          <w:rFonts w:ascii="Times New Roman" w:hAnsi="Times New Roman"/>
          <w:sz w:val="22"/>
        </w:rPr>
      </w:pPr>
      <w:r w:rsidRPr="00D77C0A">
        <w:rPr>
          <w:rFonts w:ascii="Times New Roman" w:hAnsi="Times New Roman"/>
          <w:sz w:val="22"/>
        </w:rPr>
        <w:t xml:space="preserve">Before issuance of </w:t>
      </w:r>
      <w:r w:rsidRPr="00D77C0A">
        <w:rPr>
          <w:rFonts w:ascii="Times New Roman" w:hAnsi="Times New Roman"/>
          <w:bCs/>
          <w:sz w:val="22"/>
        </w:rPr>
        <w:t>WORK ORDER</w:t>
      </w:r>
      <w:r w:rsidRPr="00D77C0A">
        <w:rPr>
          <w:rFonts w:ascii="Times New Roman" w:hAnsi="Times New Roman"/>
          <w:sz w:val="22"/>
        </w:rPr>
        <w:t xml:space="preserve">, the </w:t>
      </w:r>
      <w:r>
        <w:rPr>
          <w:rFonts w:ascii="Times New Roman" w:hAnsi="Times New Roman"/>
          <w:sz w:val="22"/>
        </w:rPr>
        <w:t>T</w:t>
      </w:r>
      <w:r w:rsidRPr="00D77C0A">
        <w:rPr>
          <w:rFonts w:ascii="Times New Roman" w:hAnsi="Times New Roman"/>
          <w:sz w:val="22"/>
        </w:rPr>
        <w:t xml:space="preserve">ender </w:t>
      </w:r>
      <w:r>
        <w:rPr>
          <w:rFonts w:ascii="Times New Roman" w:hAnsi="Times New Roman"/>
          <w:sz w:val="22"/>
        </w:rPr>
        <w:t>I</w:t>
      </w:r>
      <w:r w:rsidRPr="00D77C0A">
        <w:rPr>
          <w:rFonts w:ascii="Times New Roman" w:hAnsi="Times New Roman"/>
          <w:sz w:val="22"/>
        </w:rPr>
        <w:t xml:space="preserve">nviting </w:t>
      </w:r>
      <w:r>
        <w:rPr>
          <w:rFonts w:ascii="Times New Roman" w:hAnsi="Times New Roman"/>
          <w:sz w:val="22"/>
        </w:rPr>
        <w:t>A</w:t>
      </w:r>
      <w:r w:rsidRPr="00D77C0A">
        <w:rPr>
          <w:rFonts w:ascii="Times New Roman" w:hAnsi="Times New Roman"/>
          <w:sz w:val="22"/>
        </w:rPr>
        <w:t xml:space="preserve">uthority may verify the credential and other documents of the lowest </w:t>
      </w:r>
      <w:proofErr w:type="spellStart"/>
      <w:r w:rsidRPr="00D77C0A">
        <w:rPr>
          <w:rFonts w:ascii="Times New Roman" w:hAnsi="Times New Roman"/>
          <w:sz w:val="22"/>
        </w:rPr>
        <w:t>tenderer</w:t>
      </w:r>
      <w:proofErr w:type="spellEnd"/>
      <w:r w:rsidRPr="00D77C0A">
        <w:rPr>
          <w:rFonts w:ascii="Times New Roman" w:hAnsi="Times New Roman"/>
          <w:sz w:val="22"/>
        </w:rPr>
        <w:t xml:space="preserve"> if found necessary. After verification if it is found that the documents submitted by the lowest </w:t>
      </w:r>
      <w:proofErr w:type="spellStart"/>
      <w:r w:rsidRPr="00D77C0A">
        <w:rPr>
          <w:rFonts w:ascii="Times New Roman" w:hAnsi="Times New Roman"/>
          <w:sz w:val="22"/>
        </w:rPr>
        <w:t>tenderer</w:t>
      </w:r>
      <w:proofErr w:type="spellEnd"/>
      <w:r w:rsidRPr="00D77C0A">
        <w:rPr>
          <w:rFonts w:ascii="Times New Roman" w:hAnsi="Times New Roman"/>
          <w:sz w:val="22"/>
        </w:rPr>
        <w:t xml:space="preserve"> is either manufactured or false in that case work order will not be issued in </w:t>
      </w:r>
      <w:proofErr w:type="spellStart"/>
      <w:r w:rsidRPr="00D77C0A">
        <w:rPr>
          <w:rFonts w:ascii="Times New Roman" w:hAnsi="Times New Roman"/>
          <w:sz w:val="22"/>
        </w:rPr>
        <w:t>favour</w:t>
      </w:r>
      <w:proofErr w:type="spellEnd"/>
      <w:r w:rsidRPr="00D77C0A">
        <w:rPr>
          <w:rFonts w:ascii="Times New Roman" w:hAnsi="Times New Roman"/>
          <w:sz w:val="22"/>
        </w:rPr>
        <w:t xml:space="preserve"> of the said </w:t>
      </w:r>
      <w:proofErr w:type="spellStart"/>
      <w:r w:rsidRPr="00D77C0A">
        <w:rPr>
          <w:rFonts w:ascii="Times New Roman" w:hAnsi="Times New Roman"/>
          <w:sz w:val="22"/>
        </w:rPr>
        <w:t>Tenderer</w:t>
      </w:r>
      <w:proofErr w:type="spellEnd"/>
      <w:r w:rsidRPr="00D77C0A">
        <w:rPr>
          <w:rFonts w:ascii="Times New Roman" w:hAnsi="Times New Roman"/>
          <w:sz w:val="22"/>
        </w:rPr>
        <w:t xml:space="preserve"> under any circumstances</w:t>
      </w:r>
      <w:r>
        <w:rPr>
          <w:rFonts w:ascii="Times New Roman" w:hAnsi="Times New Roman"/>
          <w:sz w:val="22"/>
        </w:rPr>
        <w:t xml:space="preserve"> and his/their offer will be treated as cancelled.</w:t>
      </w:r>
    </w:p>
    <w:p w:rsidR="00EF6BDB" w:rsidRPr="00D77C0A" w:rsidRDefault="00EF6BDB" w:rsidP="00EF6BDB">
      <w:pPr>
        <w:pStyle w:val="ListParagraph"/>
        <w:spacing w:line="240" w:lineRule="auto"/>
        <w:rPr>
          <w:rFonts w:ascii="Times New Roman" w:hAnsi="Times New Roman"/>
          <w:sz w:val="22"/>
        </w:rPr>
      </w:pPr>
    </w:p>
    <w:p w:rsidR="00EF6BDB" w:rsidRDefault="00EF6BDB" w:rsidP="00EF6BDB">
      <w:pPr>
        <w:pStyle w:val="ListParagraph"/>
        <w:numPr>
          <w:ilvl w:val="0"/>
          <w:numId w:val="4"/>
        </w:numPr>
        <w:spacing w:line="240" w:lineRule="auto"/>
        <w:contextualSpacing w:val="0"/>
        <w:rPr>
          <w:rFonts w:ascii="Times New Roman" w:hAnsi="Times New Roman"/>
          <w:sz w:val="22"/>
        </w:rPr>
      </w:pPr>
      <w:r w:rsidRPr="00D77C0A">
        <w:rPr>
          <w:rFonts w:ascii="Times New Roman" w:hAnsi="Times New Roman"/>
          <w:sz w:val="22"/>
        </w:rPr>
        <w:t>If any discrepancy arises between two similar clauses on different</w:t>
      </w:r>
      <w:r>
        <w:rPr>
          <w:rFonts w:ascii="Times New Roman" w:hAnsi="Times New Roman"/>
          <w:sz w:val="22"/>
        </w:rPr>
        <w:t xml:space="preserve"> notification, the clause supersed</w:t>
      </w:r>
      <w:r w:rsidRPr="00D77C0A">
        <w:rPr>
          <w:rFonts w:ascii="Times New Roman" w:hAnsi="Times New Roman"/>
          <w:sz w:val="22"/>
        </w:rPr>
        <w:t>ing others will be solely as per the discretion of the Tender inviting authority</w:t>
      </w:r>
    </w:p>
    <w:p w:rsidR="00EF6BDB" w:rsidRPr="00D77C0A" w:rsidRDefault="00EF6BDB" w:rsidP="00EF6BDB">
      <w:pPr>
        <w:pStyle w:val="ListParagraph"/>
        <w:spacing w:line="240" w:lineRule="auto"/>
        <w:rPr>
          <w:rFonts w:ascii="Times New Roman" w:hAnsi="Times New Roman"/>
          <w:sz w:val="22"/>
        </w:rPr>
      </w:pPr>
    </w:p>
    <w:p w:rsidR="00EF6BDB" w:rsidRPr="00D77C0A" w:rsidRDefault="00EF6BDB" w:rsidP="00EF6BDB">
      <w:pPr>
        <w:pStyle w:val="ListParagraph"/>
        <w:numPr>
          <w:ilvl w:val="0"/>
          <w:numId w:val="4"/>
        </w:numPr>
        <w:spacing w:line="240" w:lineRule="auto"/>
        <w:contextualSpacing w:val="0"/>
        <w:rPr>
          <w:rFonts w:ascii="Times New Roman" w:hAnsi="Times New Roman"/>
          <w:sz w:val="22"/>
        </w:rPr>
      </w:pPr>
      <w:r w:rsidRPr="00D77C0A">
        <w:rPr>
          <w:rFonts w:ascii="Times New Roman" w:hAnsi="Times New Roman"/>
          <w:sz w:val="22"/>
        </w:rPr>
        <w:t xml:space="preserve">The successful </w:t>
      </w:r>
      <w:proofErr w:type="spellStart"/>
      <w:r w:rsidRPr="00D77C0A">
        <w:rPr>
          <w:rFonts w:ascii="Times New Roman" w:hAnsi="Times New Roman"/>
          <w:sz w:val="22"/>
        </w:rPr>
        <w:t>Tenderer</w:t>
      </w:r>
      <w:proofErr w:type="spellEnd"/>
      <w:r w:rsidRPr="00D77C0A">
        <w:rPr>
          <w:rFonts w:ascii="Times New Roman" w:hAnsi="Times New Roman"/>
          <w:sz w:val="22"/>
        </w:rPr>
        <w:t xml:space="preserve"> who</w:t>
      </w:r>
      <w:r>
        <w:rPr>
          <w:rFonts w:ascii="Times New Roman" w:hAnsi="Times New Roman"/>
          <w:sz w:val="22"/>
        </w:rPr>
        <w:t>se</w:t>
      </w:r>
      <w:r w:rsidRPr="00D77C0A">
        <w:rPr>
          <w:rFonts w:ascii="Times New Roman" w:hAnsi="Times New Roman"/>
          <w:sz w:val="22"/>
        </w:rPr>
        <w:t xml:space="preserve"> tender is accepted shall make formal agreement in WBF 2911 (ii)</w:t>
      </w:r>
      <w:r>
        <w:rPr>
          <w:rFonts w:ascii="Times New Roman" w:hAnsi="Times New Roman"/>
          <w:sz w:val="22"/>
        </w:rPr>
        <w:t xml:space="preserve"> along with bid documents in triplicate,</w:t>
      </w:r>
      <w:r w:rsidRPr="00D77C0A">
        <w:rPr>
          <w:rFonts w:ascii="Times New Roman" w:hAnsi="Times New Roman"/>
          <w:sz w:val="22"/>
        </w:rPr>
        <w:t xml:space="preserve"> within </w:t>
      </w:r>
    </w:p>
    <w:p w:rsidR="00EF6BDB" w:rsidRPr="00D77C0A" w:rsidRDefault="00EF6BDB" w:rsidP="00EF6BDB">
      <w:pPr>
        <w:pStyle w:val="ListParagraph"/>
        <w:spacing w:line="240" w:lineRule="auto"/>
        <w:ind w:firstLine="0"/>
        <w:contextualSpacing w:val="0"/>
        <w:rPr>
          <w:rFonts w:ascii="Times New Roman" w:hAnsi="Times New Roman"/>
          <w:sz w:val="22"/>
        </w:rPr>
      </w:pPr>
      <w:r w:rsidRPr="00D77C0A">
        <w:rPr>
          <w:rFonts w:ascii="Times New Roman" w:hAnsi="Times New Roman"/>
          <w:sz w:val="22"/>
        </w:rPr>
        <w:t>7 (seven) days from the date of issue of wor</w:t>
      </w:r>
      <w:r>
        <w:rPr>
          <w:rFonts w:ascii="Times New Roman" w:hAnsi="Times New Roman"/>
          <w:sz w:val="22"/>
        </w:rPr>
        <w:t>k order by Executive Engineer III</w:t>
      </w:r>
      <w:r w:rsidRPr="00D77C0A">
        <w:rPr>
          <w:rFonts w:ascii="Times New Roman" w:hAnsi="Times New Roman"/>
          <w:sz w:val="22"/>
        </w:rPr>
        <w:t>, New Town Kolkata Development Authority on payment of usual charges which is non-refundable under any circumstances and submit the same duly signed by him</w:t>
      </w:r>
      <w:r>
        <w:rPr>
          <w:rFonts w:ascii="Times New Roman" w:hAnsi="Times New Roman"/>
          <w:sz w:val="22"/>
        </w:rPr>
        <w:t>/them</w:t>
      </w:r>
      <w:r w:rsidRPr="00D77C0A">
        <w:rPr>
          <w:rFonts w:ascii="Times New Roman" w:hAnsi="Times New Roman"/>
          <w:sz w:val="22"/>
        </w:rPr>
        <w:t xml:space="preserve"> to this office. If the contractor fails to perform the formalities within the specified period the Tender is liable to be cancelled and the Earnest Money will be forfeited as per relevant clauses under memorandum of WBF 2911(ii).</w:t>
      </w:r>
    </w:p>
    <w:p w:rsidR="00EF6BDB" w:rsidRPr="00D77C0A" w:rsidRDefault="00EF6BDB" w:rsidP="00EF6BDB">
      <w:pPr>
        <w:pStyle w:val="ListParagraph"/>
        <w:spacing w:line="240" w:lineRule="auto"/>
        <w:ind w:firstLine="0"/>
        <w:contextualSpacing w:val="0"/>
        <w:rPr>
          <w:rFonts w:ascii="Times New Roman" w:hAnsi="Times New Roman"/>
          <w:sz w:val="22"/>
        </w:rPr>
      </w:pPr>
    </w:p>
    <w:p w:rsidR="00EF6BDB" w:rsidRPr="00D77C0A" w:rsidRDefault="00EF6BDB" w:rsidP="00EF6BDB">
      <w:pPr>
        <w:pStyle w:val="ListParagraph"/>
        <w:numPr>
          <w:ilvl w:val="0"/>
          <w:numId w:val="4"/>
        </w:numPr>
        <w:spacing w:line="240" w:lineRule="auto"/>
        <w:contextualSpacing w:val="0"/>
        <w:rPr>
          <w:rFonts w:ascii="Times New Roman" w:hAnsi="Times New Roman"/>
          <w:sz w:val="22"/>
        </w:rPr>
      </w:pPr>
      <w:r w:rsidRPr="00D77C0A">
        <w:rPr>
          <w:rFonts w:ascii="Times New Roman" w:hAnsi="Times New Roman"/>
          <w:b/>
          <w:sz w:val="22"/>
        </w:rPr>
        <w:t>Qualification criteria:</w:t>
      </w:r>
    </w:p>
    <w:p w:rsidR="00EF6BDB" w:rsidRDefault="00EF6BDB" w:rsidP="00EF6BDB">
      <w:pPr>
        <w:tabs>
          <w:tab w:val="left" w:pos="709"/>
        </w:tabs>
        <w:autoSpaceDE w:val="0"/>
        <w:autoSpaceDN w:val="0"/>
        <w:adjustRightInd w:val="0"/>
        <w:spacing w:line="240" w:lineRule="auto"/>
        <w:ind w:left="851" w:hanging="851"/>
        <w:rPr>
          <w:rFonts w:ascii="Times New Roman" w:hAnsi="Times New Roman"/>
          <w:sz w:val="22"/>
        </w:rPr>
      </w:pPr>
      <w:r w:rsidRPr="00D77C0A">
        <w:rPr>
          <w:rFonts w:ascii="Times New Roman" w:hAnsi="Times New Roman"/>
          <w:sz w:val="22"/>
        </w:rPr>
        <w:tab/>
      </w:r>
      <w:r w:rsidRPr="00D77C0A">
        <w:rPr>
          <w:rFonts w:ascii="Times New Roman" w:hAnsi="Times New Roman"/>
          <w:sz w:val="22"/>
        </w:rPr>
        <w:tab/>
        <w:t xml:space="preserve">The tender inviting and Accepting Authority will determine the eligibility of each bidder. The bidders shall have to meet all the minimum criteria </w:t>
      </w:r>
      <w:r>
        <w:rPr>
          <w:rFonts w:ascii="Times New Roman" w:hAnsi="Times New Roman"/>
          <w:sz w:val="22"/>
        </w:rPr>
        <w:t xml:space="preserve">as stipulated in relevant clauses </w:t>
      </w:r>
      <w:proofErr w:type="gramStart"/>
      <w:r>
        <w:rPr>
          <w:rFonts w:ascii="Times New Roman" w:hAnsi="Times New Roman"/>
          <w:sz w:val="22"/>
        </w:rPr>
        <w:t>of  this</w:t>
      </w:r>
      <w:proofErr w:type="gramEnd"/>
      <w:r>
        <w:rPr>
          <w:rFonts w:ascii="Times New Roman" w:hAnsi="Times New Roman"/>
          <w:sz w:val="22"/>
        </w:rPr>
        <w:t xml:space="preserve"> </w:t>
      </w:r>
      <w:proofErr w:type="spellStart"/>
      <w:r>
        <w:rPr>
          <w:rFonts w:ascii="Times New Roman" w:hAnsi="Times New Roman"/>
          <w:sz w:val="22"/>
        </w:rPr>
        <w:t>NIeT</w:t>
      </w:r>
      <w:proofErr w:type="spellEnd"/>
      <w:r>
        <w:rPr>
          <w:rFonts w:ascii="Times New Roman" w:hAnsi="Times New Roman"/>
          <w:sz w:val="22"/>
        </w:rPr>
        <w:t>.</w:t>
      </w:r>
    </w:p>
    <w:p w:rsidR="00EF6BDB" w:rsidRPr="00D77C0A" w:rsidRDefault="00EF6BDB" w:rsidP="00EF6BDB">
      <w:pPr>
        <w:tabs>
          <w:tab w:val="left" w:pos="709"/>
        </w:tabs>
        <w:autoSpaceDE w:val="0"/>
        <w:autoSpaceDN w:val="0"/>
        <w:adjustRightInd w:val="0"/>
        <w:spacing w:line="240" w:lineRule="auto"/>
        <w:ind w:left="851" w:hanging="851"/>
        <w:rPr>
          <w:rFonts w:ascii="Times New Roman" w:hAnsi="Times New Roman"/>
          <w:sz w:val="22"/>
        </w:rPr>
      </w:pPr>
    </w:p>
    <w:p w:rsidR="00EF6BDB" w:rsidRPr="00D77C0A" w:rsidRDefault="00EF6BDB" w:rsidP="00EF6BDB">
      <w:pPr>
        <w:tabs>
          <w:tab w:val="left" w:pos="993"/>
        </w:tabs>
        <w:autoSpaceDE w:val="0"/>
        <w:autoSpaceDN w:val="0"/>
        <w:adjustRightInd w:val="0"/>
        <w:spacing w:line="240" w:lineRule="auto"/>
        <w:ind w:left="993" w:hanging="273"/>
        <w:rPr>
          <w:rFonts w:ascii="Times New Roman" w:hAnsi="Times New Roman"/>
          <w:color w:val="000000"/>
          <w:sz w:val="22"/>
        </w:rPr>
      </w:pPr>
      <w:r w:rsidRPr="00D77C0A">
        <w:rPr>
          <w:rFonts w:ascii="Times New Roman" w:hAnsi="Times New Roman"/>
          <w:color w:val="000000"/>
          <w:sz w:val="22"/>
        </w:rPr>
        <w:tab/>
        <w:t xml:space="preserve">The eligibility of a bidder will be ascertained on the basis of the document(s) </w:t>
      </w:r>
      <w:r>
        <w:rPr>
          <w:rFonts w:ascii="Times New Roman" w:hAnsi="Times New Roman"/>
          <w:color w:val="000000"/>
          <w:sz w:val="22"/>
        </w:rPr>
        <w:t xml:space="preserve">submitted </w:t>
      </w:r>
      <w:r w:rsidRPr="00D77C0A">
        <w:rPr>
          <w:rFonts w:ascii="Times New Roman" w:hAnsi="Times New Roman"/>
          <w:color w:val="000000"/>
          <w:sz w:val="22"/>
        </w:rPr>
        <w:t xml:space="preserve">in support of the minimum </w:t>
      </w:r>
      <w:proofErr w:type="spellStart"/>
      <w:r w:rsidRPr="00D77C0A">
        <w:rPr>
          <w:rFonts w:ascii="Times New Roman" w:hAnsi="Times New Roman"/>
          <w:color w:val="000000"/>
          <w:sz w:val="22"/>
        </w:rPr>
        <w:t>criteria</w:t>
      </w:r>
      <w:r>
        <w:rPr>
          <w:rFonts w:ascii="Times New Roman" w:hAnsi="Times New Roman"/>
          <w:color w:val="000000"/>
          <w:sz w:val="22"/>
        </w:rPr>
        <w:t>.</w:t>
      </w:r>
      <w:r w:rsidRPr="00D77C0A">
        <w:rPr>
          <w:rFonts w:ascii="Times New Roman" w:hAnsi="Times New Roman"/>
          <w:color w:val="000000"/>
          <w:sz w:val="22"/>
        </w:rPr>
        <w:t>If</w:t>
      </w:r>
      <w:proofErr w:type="spellEnd"/>
      <w:r w:rsidRPr="00D77C0A">
        <w:rPr>
          <w:rFonts w:ascii="Times New Roman" w:hAnsi="Times New Roman"/>
          <w:color w:val="000000"/>
          <w:sz w:val="22"/>
        </w:rPr>
        <w:t xml:space="preserve"> </w:t>
      </w:r>
      <w:r>
        <w:rPr>
          <w:rFonts w:ascii="Times New Roman" w:hAnsi="Times New Roman"/>
          <w:color w:val="000000"/>
          <w:sz w:val="22"/>
        </w:rPr>
        <w:t>any</w:t>
      </w:r>
      <w:r w:rsidRPr="00D77C0A">
        <w:rPr>
          <w:rFonts w:ascii="Times New Roman" w:hAnsi="Times New Roman"/>
          <w:color w:val="000000"/>
          <w:sz w:val="22"/>
        </w:rPr>
        <w:t xml:space="preserve"> document submitted by a bidder is either manufactured or false, in such cases the eligibility of the bidder / </w:t>
      </w:r>
      <w:proofErr w:type="spellStart"/>
      <w:r w:rsidRPr="00D77C0A">
        <w:rPr>
          <w:rFonts w:ascii="Times New Roman" w:hAnsi="Times New Roman"/>
          <w:color w:val="000000"/>
          <w:sz w:val="22"/>
        </w:rPr>
        <w:t>tenderer</w:t>
      </w:r>
      <w:proofErr w:type="spellEnd"/>
      <w:r w:rsidRPr="00D77C0A">
        <w:rPr>
          <w:rFonts w:ascii="Times New Roman" w:hAnsi="Times New Roman"/>
          <w:color w:val="000000"/>
          <w:sz w:val="22"/>
        </w:rPr>
        <w:t xml:space="preserve"> will be rejected at any stage without any prejudice</w:t>
      </w:r>
      <w:r>
        <w:rPr>
          <w:rFonts w:ascii="Times New Roman" w:hAnsi="Times New Roman"/>
          <w:color w:val="000000"/>
          <w:sz w:val="22"/>
        </w:rPr>
        <w:t xml:space="preserve"> to take any penal action against him/them as may be deemed fit by the Tender Accepting Authority.</w:t>
      </w:r>
    </w:p>
    <w:p w:rsidR="00EF6BDB" w:rsidRPr="00D77C0A" w:rsidRDefault="00EF6BDB" w:rsidP="00EF6BDB">
      <w:pPr>
        <w:pStyle w:val="ListParagraph"/>
        <w:spacing w:line="240" w:lineRule="auto"/>
        <w:contextualSpacing w:val="0"/>
        <w:rPr>
          <w:rFonts w:ascii="Times New Roman" w:hAnsi="Times New Roman"/>
          <w:b/>
          <w:sz w:val="22"/>
        </w:rPr>
      </w:pPr>
    </w:p>
    <w:p w:rsidR="00EF6BDB" w:rsidRDefault="00EF6BDB" w:rsidP="00EF6BDB">
      <w:pPr>
        <w:spacing w:line="240" w:lineRule="auto"/>
        <w:ind w:left="851" w:hanging="851"/>
        <w:rPr>
          <w:rFonts w:ascii="Times New Roman" w:hAnsi="Times New Roman"/>
          <w:b/>
          <w:sz w:val="22"/>
        </w:rPr>
      </w:pPr>
      <w:r>
        <w:rPr>
          <w:rFonts w:ascii="Times New Roman" w:hAnsi="Times New Roman"/>
          <w:b/>
          <w:sz w:val="22"/>
        </w:rPr>
        <w:t>28</w:t>
      </w:r>
      <w:r w:rsidRPr="00D77C0A">
        <w:rPr>
          <w:rFonts w:ascii="Times New Roman" w:hAnsi="Times New Roman"/>
          <w:b/>
          <w:sz w:val="22"/>
        </w:rPr>
        <w:t xml:space="preserve">). </w:t>
      </w:r>
      <w:r w:rsidRPr="00D77C0A">
        <w:rPr>
          <w:rFonts w:ascii="Times New Roman" w:hAnsi="Times New Roman"/>
          <w:b/>
          <w:sz w:val="22"/>
        </w:rPr>
        <w:tab/>
        <w:t>No. price preference and other concession as</w:t>
      </w:r>
      <w:r>
        <w:rPr>
          <w:rFonts w:ascii="Times New Roman" w:hAnsi="Times New Roman"/>
          <w:b/>
          <w:sz w:val="22"/>
        </w:rPr>
        <w:t xml:space="preserve"> </w:t>
      </w:r>
      <w:r w:rsidRPr="00D77C0A">
        <w:rPr>
          <w:rFonts w:ascii="Times New Roman" w:hAnsi="Times New Roman"/>
          <w:b/>
          <w:sz w:val="22"/>
        </w:rPr>
        <w:t>per order no. 1110F dated: 10/02/2006 will be allowed.</w:t>
      </w:r>
    </w:p>
    <w:p w:rsidR="00EF6BDB" w:rsidRPr="00D77C0A" w:rsidRDefault="00EF6BDB" w:rsidP="00EF6BDB">
      <w:pPr>
        <w:spacing w:line="240" w:lineRule="auto"/>
        <w:ind w:left="851" w:hanging="851"/>
        <w:rPr>
          <w:rFonts w:ascii="Times New Roman" w:hAnsi="Times New Roman"/>
          <w:b/>
          <w:sz w:val="22"/>
        </w:rPr>
      </w:pPr>
    </w:p>
    <w:p w:rsidR="00EF6BDB" w:rsidRDefault="00EF6BDB" w:rsidP="00EF6BDB">
      <w:pPr>
        <w:tabs>
          <w:tab w:val="left" w:pos="851"/>
        </w:tabs>
        <w:spacing w:line="240" w:lineRule="auto"/>
        <w:ind w:left="851" w:hanging="851"/>
        <w:rPr>
          <w:rFonts w:ascii="Times New Roman" w:hAnsi="Times New Roman"/>
          <w:sz w:val="22"/>
        </w:rPr>
      </w:pPr>
      <w:r>
        <w:rPr>
          <w:rFonts w:ascii="Times New Roman" w:hAnsi="Times New Roman"/>
          <w:sz w:val="22"/>
        </w:rPr>
        <w:t>29</w:t>
      </w:r>
      <w:r w:rsidRPr="00D77C0A">
        <w:rPr>
          <w:rFonts w:ascii="Times New Roman" w:hAnsi="Times New Roman"/>
          <w:sz w:val="22"/>
        </w:rPr>
        <w:t>)</w:t>
      </w:r>
      <w:r w:rsidRPr="00D77C0A">
        <w:rPr>
          <w:rFonts w:ascii="Times New Roman" w:hAnsi="Times New Roman"/>
          <w:sz w:val="22"/>
        </w:rPr>
        <w:tab/>
        <w:t xml:space="preserve">Agencies are required to give a work </w:t>
      </w:r>
      <w:proofErr w:type="spellStart"/>
      <w:r>
        <w:rPr>
          <w:rFonts w:ascii="Times New Roman" w:hAnsi="Times New Roman"/>
          <w:sz w:val="22"/>
        </w:rPr>
        <w:t>programme</w:t>
      </w:r>
      <w:proofErr w:type="spellEnd"/>
      <w:r>
        <w:rPr>
          <w:rFonts w:ascii="Times New Roman" w:hAnsi="Times New Roman"/>
          <w:sz w:val="22"/>
        </w:rPr>
        <w:t xml:space="preserve"> </w:t>
      </w:r>
      <w:r w:rsidRPr="00D77C0A">
        <w:rPr>
          <w:rFonts w:ascii="Times New Roman" w:hAnsi="Times New Roman"/>
          <w:sz w:val="22"/>
        </w:rPr>
        <w:t>preferably in the form of a bar-chart and to approve it by the EIC</w:t>
      </w:r>
      <w:r>
        <w:rPr>
          <w:rFonts w:ascii="Times New Roman" w:hAnsi="Times New Roman"/>
          <w:sz w:val="22"/>
        </w:rPr>
        <w:t xml:space="preserve"> (Engineer–in-Charge)</w:t>
      </w:r>
      <w:r w:rsidRPr="00D77C0A">
        <w:rPr>
          <w:rFonts w:ascii="Times New Roman" w:hAnsi="Times New Roman"/>
          <w:sz w:val="22"/>
        </w:rPr>
        <w:t xml:space="preserve"> before commencement of work and if pr</w:t>
      </w:r>
      <w:r>
        <w:rPr>
          <w:rFonts w:ascii="Times New Roman" w:hAnsi="Times New Roman"/>
          <w:sz w:val="22"/>
        </w:rPr>
        <w:t>ogress of work abruptly differs</w:t>
      </w:r>
      <w:r w:rsidRPr="00D77C0A">
        <w:rPr>
          <w:rFonts w:ascii="Times New Roman" w:hAnsi="Times New Roman"/>
          <w:sz w:val="22"/>
        </w:rPr>
        <w:t xml:space="preserve"> from the given work </w:t>
      </w:r>
      <w:proofErr w:type="spellStart"/>
      <w:r w:rsidRPr="00D77C0A">
        <w:rPr>
          <w:rFonts w:ascii="Times New Roman" w:hAnsi="Times New Roman"/>
          <w:sz w:val="22"/>
        </w:rPr>
        <w:t>program</w:t>
      </w:r>
      <w:r>
        <w:rPr>
          <w:rFonts w:ascii="Times New Roman" w:hAnsi="Times New Roman"/>
          <w:sz w:val="22"/>
        </w:rPr>
        <w:t>me</w:t>
      </w:r>
      <w:proofErr w:type="spellEnd"/>
      <w:r w:rsidRPr="00D77C0A">
        <w:rPr>
          <w:rFonts w:ascii="Times New Roman" w:hAnsi="Times New Roman"/>
          <w:sz w:val="22"/>
        </w:rPr>
        <w:t xml:space="preserve">, the undersigned may terminate the </w:t>
      </w:r>
      <w:r>
        <w:rPr>
          <w:rFonts w:ascii="Times New Roman" w:hAnsi="Times New Roman"/>
          <w:sz w:val="22"/>
        </w:rPr>
        <w:t xml:space="preserve">work order at </w:t>
      </w:r>
      <w:r>
        <w:rPr>
          <w:rFonts w:ascii="Times New Roman" w:hAnsi="Times New Roman"/>
          <w:sz w:val="22"/>
        </w:rPr>
        <w:lastRenderedPageBreak/>
        <w:t>any point of time and penal action as per Tender Terms and conditions will be imposed.</w:t>
      </w:r>
    </w:p>
    <w:p w:rsidR="00EF6BDB" w:rsidRDefault="00EF6BDB" w:rsidP="00EF6BDB">
      <w:pPr>
        <w:tabs>
          <w:tab w:val="left" w:pos="851"/>
        </w:tabs>
        <w:spacing w:line="240" w:lineRule="auto"/>
        <w:ind w:left="851" w:hanging="851"/>
        <w:rPr>
          <w:rFonts w:ascii="Times New Roman" w:hAnsi="Times New Roman"/>
          <w:sz w:val="22"/>
        </w:rPr>
      </w:pPr>
    </w:p>
    <w:p w:rsidR="00EF6BDB" w:rsidRPr="00D77C0A" w:rsidRDefault="00EF6BDB" w:rsidP="00EF6BDB">
      <w:pPr>
        <w:tabs>
          <w:tab w:val="left" w:pos="851"/>
        </w:tabs>
        <w:spacing w:line="240" w:lineRule="auto"/>
        <w:ind w:left="851" w:hanging="851"/>
        <w:rPr>
          <w:rFonts w:ascii="Times New Roman" w:hAnsi="Times New Roman"/>
          <w:sz w:val="22"/>
        </w:rPr>
      </w:pPr>
    </w:p>
    <w:p w:rsidR="00EF6BDB" w:rsidRDefault="00EF6BDB" w:rsidP="00EF6BDB">
      <w:pPr>
        <w:tabs>
          <w:tab w:val="left" w:pos="851"/>
        </w:tabs>
        <w:spacing w:line="240" w:lineRule="auto"/>
        <w:ind w:left="851" w:hanging="851"/>
        <w:rPr>
          <w:rFonts w:ascii="Times New Roman" w:hAnsi="Times New Roman"/>
          <w:sz w:val="22"/>
        </w:rPr>
      </w:pPr>
      <w:r w:rsidRPr="00D77C0A">
        <w:rPr>
          <w:rFonts w:ascii="Times New Roman" w:hAnsi="Times New Roman"/>
          <w:sz w:val="22"/>
        </w:rPr>
        <w:t>3</w:t>
      </w:r>
      <w:r>
        <w:rPr>
          <w:rFonts w:ascii="Times New Roman" w:hAnsi="Times New Roman"/>
          <w:sz w:val="22"/>
        </w:rPr>
        <w:t>0</w:t>
      </w:r>
      <w:r w:rsidRPr="00D77C0A">
        <w:rPr>
          <w:rFonts w:ascii="Times New Roman" w:hAnsi="Times New Roman"/>
          <w:sz w:val="22"/>
        </w:rPr>
        <w:t>)</w:t>
      </w:r>
      <w:r w:rsidRPr="00D77C0A">
        <w:rPr>
          <w:rFonts w:ascii="Times New Roman" w:hAnsi="Times New Roman"/>
          <w:sz w:val="22"/>
        </w:rPr>
        <w:tab/>
        <w:t>Unless otherwise stipulated, all the works are to be done as per general conditions and general specifications of the latest edition of ‘PWD (W.B) schedule of Rates for Building Works</w:t>
      </w:r>
      <w:r>
        <w:rPr>
          <w:rFonts w:ascii="Times New Roman" w:hAnsi="Times New Roman"/>
          <w:sz w:val="22"/>
        </w:rPr>
        <w:t xml:space="preserve"> and Sanitary Plumbing’</w:t>
      </w:r>
      <w:r w:rsidRPr="00D77C0A">
        <w:rPr>
          <w:rFonts w:ascii="Times New Roman" w:hAnsi="Times New Roman"/>
          <w:sz w:val="22"/>
        </w:rPr>
        <w:t xml:space="preserve"> for the working area</w:t>
      </w:r>
      <w:r>
        <w:rPr>
          <w:rFonts w:ascii="Times New Roman" w:hAnsi="Times New Roman"/>
          <w:sz w:val="22"/>
        </w:rPr>
        <w:t>.</w:t>
      </w:r>
    </w:p>
    <w:p w:rsidR="00EF6BDB" w:rsidRDefault="00EF6BDB" w:rsidP="00EF6BDB">
      <w:pPr>
        <w:tabs>
          <w:tab w:val="left" w:pos="851"/>
        </w:tabs>
        <w:spacing w:line="240" w:lineRule="auto"/>
        <w:ind w:left="851" w:hanging="851"/>
        <w:rPr>
          <w:rFonts w:ascii="Times New Roman" w:hAnsi="Times New Roman"/>
          <w:sz w:val="22"/>
        </w:rPr>
      </w:pPr>
    </w:p>
    <w:p w:rsidR="00EF6BDB" w:rsidRPr="00D77C0A" w:rsidRDefault="00EF6BDB" w:rsidP="00EF6BDB">
      <w:pPr>
        <w:tabs>
          <w:tab w:val="left" w:pos="851"/>
        </w:tabs>
        <w:spacing w:line="240" w:lineRule="auto"/>
        <w:ind w:left="851" w:hanging="851"/>
        <w:rPr>
          <w:rFonts w:ascii="Times New Roman" w:hAnsi="Times New Roman"/>
          <w:sz w:val="22"/>
        </w:rPr>
      </w:pPr>
    </w:p>
    <w:p w:rsidR="00EF6BDB" w:rsidRDefault="00EF6BDB" w:rsidP="00EF6BDB">
      <w:pPr>
        <w:tabs>
          <w:tab w:val="left" w:pos="851"/>
        </w:tabs>
        <w:spacing w:line="240" w:lineRule="auto"/>
        <w:ind w:left="851" w:hanging="851"/>
        <w:rPr>
          <w:rFonts w:ascii="Times New Roman" w:hAnsi="Times New Roman"/>
          <w:sz w:val="22"/>
        </w:rPr>
      </w:pPr>
      <w:r w:rsidRPr="00D77C0A">
        <w:rPr>
          <w:rFonts w:ascii="Times New Roman" w:hAnsi="Times New Roman"/>
          <w:sz w:val="22"/>
        </w:rPr>
        <w:t>3</w:t>
      </w:r>
      <w:r>
        <w:rPr>
          <w:rFonts w:ascii="Times New Roman" w:hAnsi="Times New Roman"/>
          <w:sz w:val="22"/>
        </w:rPr>
        <w:t>1</w:t>
      </w:r>
      <w:r w:rsidRPr="00D77C0A">
        <w:rPr>
          <w:rFonts w:ascii="Times New Roman" w:hAnsi="Times New Roman"/>
          <w:sz w:val="22"/>
        </w:rPr>
        <w:t>)</w:t>
      </w:r>
      <w:r w:rsidRPr="00D77C0A">
        <w:rPr>
          <w:rFonts w:ascii="Times New Roman" w:hAnsi="Times New Roman"/>
          <w:sz w:val="22"/>
        </w:rPr>
        <w:tab/>
        <w:t>In case of any inadvertent typographical mistake in the specific price schedule of rates, the same will be treated to be so corrected as to confirm with the prevailing relevant schedule of rates and/or technically sanctioned estimate.</w:t>
      </w:r>
    </w:p>
    <w:p w:rsidR="00EF6BDB" w:rsidRPr="00D77C0A" w:rsidRDefault="00EF6BDB" w:rsidP="00EF6BDB">
      <w:pPr>
        <w:tabs>
          <w:tab w:val="left" w:pos="851"/>
        </w:tabs>
        <w:spacing w:line="240" w:lineRule="auto"/>
        <w:ind w:left="851" w:hanging="851"/>
        <w:rPr>
          <w:rFonts w:ascii="Times New Roman" w:hAnsi="Times New Roman"/>
          <w:sz w:val="22"/>
        </w:rPr>
      </w:pPr>
    </w:p>
    <w:p w:rsidR="00EF6BDB" w:rsidRDefault="00EF6BDB" w:rsidP="00EF6BDB">
      <w:pPr>
        <w:tabs>
          <w:tab w:val="left" w:pos="851"/>
        </w:tabs>
        <w:spacing w:line="240" w:lineRule="auto"/>
        <w:ind w:left="851" w:hanging="851"/>
        <w:rPr>
          <w:rFonts w:ascii="Times New Roman" w:hAnsi="Times New Roman"/>
          <w:sz w:val="22"/>
        </w:rPr>
      </w:pPr>
      <w:r w:rsidRPr="00D77C0A">
        <w:rPr>
          <w:rFonts w:ascii="Times New Roman" w:hAnsi="Times New Roman"/>
          <w:sz w:val="22"/>
        </w:rPr>
        <w:t>3</w:t>
      </w:r>
      <w:r>
        <w:rPr>
          <w:rFonts w:ascii="Times New Roman" w:hAnsi="Times New Roman"/>
          <w:sz w:val="22"/>
        </w:rPr>
        <w:t>2</w:t>
      </w:r>
      <w:r w:rsidRPr="00D77C0A">
        <w:rPr>
          <w:rFonts w:ascii="Times New Roman" w:hAnsi="Times New Roman"/>
          <w:sz w:val="22"/>
        </w:rPr>
        <w:t>)</w:t>
      </w:r>
      <w:r w:rsidRPr="00D77C0A">
        <w:rPr>
          <w:rFonts w:ascii="Times New Roman" w:hAnsi="Times New Roman"/>
          <w:sz w:val="22"/>
        </w:rPr>
        <w:tab/>
        <w:t xml:space="preserve">Intending </w:t>
      </w:r>
      <w:proofErr w:type="spellStart"/>
      <w:r w:rsidRPr="00D77C0A">
        <w:rPr>
          <w:rFonts w:ascii="Times New Roman" w:hAnsi="Times New Roman"/>
          <w:sz w:val="22"/>
        </w:rPr>
        <w:t>tenderer</w:t>
      </w:r>
      <w:proofErr w:type="spellEnd"/>
      <w:r w:rsidRPr="00D77C0A">
        <w:rPr>
          <w:rFonts w:ascii="Times New Roman" w:hAnsi="Times New Roman"/>
          <w:sz w:val="22"/>
        </w:rPr>
        <w:t xml:space="preserve"> should note that he will have to work simultaneously with other contractors   already entrusted with other work or with contractors to be entrusted with other work in future in  the same site. The contractor will have to work in close    co-operation and harmony with all the   contractors engaged in the project. Any claim for</w:t>
      </w:r>
      <w:r>
        <w:rPr>
          <w:rFonts w:ascii="Times New Roman" w:hAnsi="Times New Roman"/>
          <w:sz w:val="22"/>
        </w:rPr>
        <w:t xml:space="preserve"> idle </w:t>
      </w:r>
      <w:proofErr w:type="spellStart"/>
      <w:r>
        <w:rPr>
          <w:rFonts w:ascii="Times New Roman" w:hAnsi="Times New Roman"/>
          <w:sz w:val="22"/>
        </w:rPr>
        <w:t>labour</w:t>
      </w:r>
      <w:proofErr w:type="spellEnd"/>
      <w:r>
        <w:rPr>
          <w:rFonts w:ascii="Times New Roman" w:hAnsi="Times New Roman"/>
          <w:sz w:val="22"/>
        </w:rPr>
        <w:t>, for any   reason whatsoever, will</w:t>
      </w:r>
      <w:r w:rsidRPr="00D77C0A">
        <w:rPr>
          <w:rFonts w:ascii="Times New Roman" w:hAnsi="Times New Roman"/>
          <w:sz w:val="22"/>
        </w:rPr>
        <w:t xml:space="preserve"> not be entertained under any circumstances.</w:t>
      </w:r>
    </w:p>
    <w:p w:rsidR="00EF6BDB" w:rsidRPr="00D77C0A" w:rsidRDefault="00EF6BDB" w:rsidP="00EF6BDB">
      <w:pPr>
        <w:tabs>
          <w:tab w:val="left" w:pos="851"/>
        </w:tabs>
        <w:spacing w:line="240" w:lineRule="auto"/>
        <w:ind w:left="851" w:hanging="851"/>
        <w:rPr>
          <w:rFonts w:ascii="Times New Roman" w:hAnsi="Times New Roman"/>
          <w:sz w:val="22"/>
        </w:rPr>
      </w:pPr>
    </w:p>
    <w:p w:rsidR="00EF6BDB" w:rsidRPr="00D77C0A" w:rsidRDefault="00EF6BDB" w:rsidP="00EF6BDB">
      <w:pPr>
        <w:tabs>
          <w:tab w:val="left" w:pos="709"/>
        </w:tabs>
        <w:spacing w:line="240" w:lineRule="auto"/>
        <w:ind w:left="709" w:hanging="851"/>
        <w:rPr>
          <w:rFonts w:ascii="Times New Roman" w:hAnsi="Times New Roman"/>
          <w:sz w:val="22"/>
        </w:rPr>
      </w:pPr>
      <w:r w:rsidRPr="00D77C0A">
        <w:rPr>
          <w:rFonts w:ascii="Times New Roman" w:hAnsi="Times New Roman"/>
          <w:sz w:val="22"/>
        </w:rPr>
        <w:t>3</w:t>
      </w:r>
      <w:r>
        <w:rPr>
          <w:rFonts w:ascii="Times New Roman" w:hAnsi="Times New Roman"/>
          <w:sz w:val="22"/>
        </w:rPr>
        <w:t>3</w:t>
      </w:r>
      <w:r w:rsidRPr="00D77C0A">
        <w:rPr>
          <w:rFonts w:ascii="Times New Roman" w:hAnsi="Times New Roman"/>
          <w:sz w:val="22"/>
        </w:rPr>
        <w:t>)</w:t>
      </w:r>
      <w:r w:rsidRPr="00D77C0A">
        <w:rPr>
          <w:rFonts w:ascii="Times New Roman" w:hAnsi="Times New Roman"/>
          <w:sz w:val="22"/>
        </w:rPr>
        <w:tab/>
        <w:t xml:space="preserve">NKDA will not be held responsible for making payment against any anticipated profit and/or compensation for any losses or price escalation whatsoever for the works as stated in the annexure of this </w:t>
      </w:r>
      <w:proofErr w:type="spellStart"/>
      <w:r w:rsidRPr="00D77C0A">
        <w:rPr>
          <w:rFonts w:ascii="Times New Roman" w:hAnsi="Times New Roman"/>
          <w:sz w:val="22"/>
        </w:rPr>
        <w:t>N</w:t>
      </w:r>
      <w:r>
        <w:rPr>
          <w:rFonts w:ascii="Times New Roman" w:hAnsi="Times New Roman"/>
          <w:sz w:val="22"/>
        </w:rPr>
        <w:t>e</w:t>
      </w:r>
      <w:r w:rsidRPr="00D77C0A">
        <w:rPr>
          <w:rFonts w:ascii="Times New Roman" w:hAnsi="Times New Roman"/>
          <w:sz w:val="22"/>
        </w:rPr>
        <w:t>IT</w:t>
      </w:r>
      <w:proofErr w:type="spellEnd"/>
      <w:r w:rsidRPr="00D77C0A">
        <w:rPr>
          <w:rFonts w:ascii="Times New Roman" w:hAnsi="Times New Roman"/>
          <w:sz w:val="22"/>
        </w:rPr>
        <w:t>.</w:t>
      </w:r>
      <w:r>
        <w:rPr>
          <w:rFonts w:ascii="Times New Roman" w:hAnsi="Times New Roman"/>
          <w:sz w:val="22"/>
        </w:rPr>
        <w:t xml:space="preserve"> Rates should be quoted accordingly.</w:t>
      </w:r>
    </w:p>
    <w:p w:rsidR="00EF6BDB" w:rsidRPr="00D77C0A" w:rsidRDefault="00EF6BDB" w:rsidP="00EF6BDB">
      <w:pPr>
        <w:tabs>
          <w:tab w:val="left" w:pos="851"/>
        </w:tabs>
        <w:spacing w:line="240" w:lineRule="auto"/>
        <w:ind w:left="0" w:firstLine="0"/>
        <w:rPr>
          <w:rFonts w:ascii="Times New Roman" w:hAnsi="Times New Roman"/>
          <w:sz w:val="22"/>
        </w:rPr>
      </w:pPr>
    </w:p>
    <w:p w:rsidR="00EF6BDB" w:rsidRDefault="00EF6BDB" w:rsidP="00EF6BDB">
      <w:pPr>
        <w:tabs>
          <w:tab w:val="left" w:pos="851"/>
        </w:tabs>
        <w:spacing w:line="240" w:lineRule="auto"/>
        <w:ind w:left="851" w:hanging="851"/>
        <w:rPr>
          <w:rFonts w:ascii="Times New Roman" w:hAnsi="Times New Roman"/>
          <w:sz w:val="22"/>
        </w:rPr>
      </w:pPr>
      <w:r w:rsidRPr="00D77C0A">
        <w:rPr>
          <w:rFonts w:ascii="Times New Roman" w:hAnsi="Times New Roman"/>
          <w:sz w:val="22"/>
        </w:rPr>
        <w:t>3</w:t>
      </w:r>
      <w:r>
        <w:rPr>
          <w:rFonts w:ascii="Times New Roman" w:hAnsi="Times New Roman"/>
          <w:sz w:val="22"/>
        </w:rPr>
        <w:t>4</w:t>
      </w:r>
      <w:r w:rsidRPr="00D77C0A">
        <w:rPr>
          <w:rFonts w:ascii="Times New Roman" w:hAnsi="Times New Roman"/>
          <w:sz w:val="22"/>
        </w:rPr>
        <w:t>)</w:t>
      </w:r>
      <w:r w:rsidRPr="00D77C0A">
        <w:rPr>
          <w:rFonts w:ascii="Times New Roman" w:hAnsi="Times New Roman"/>
          <w:sz w:val="22"/>
        </w:rPr>
        <w:tab/>
        <w:t>The address as furnished by the contractor shall be deemed as the postal address of this office. Any notice or instruction to be given to the contractor under the terms of contract shall be deemed to have been served if it has been delivered to his authorized agent (on the strength of authorization) or representative or sent by registered letter to his official address as furnished.</w:t>
      </w:r>
    </w:p>
    <w:p w:rsidR="00EF6BDB" w:rsidRPr="00D77C0A" w:rsidRDefault="00EF6BDB" w:rsidP="00EF6BDB">
      <w:pPr>
        <w:tabs>
          <w:tab w:val="left" w:pos="851"/>
        </w:tabs>
        <w:spacing w:line="240" w:lineRule="auto"/>
        <w:ind w:left="851" w:hanging="851"/>
        <w:rPr>
          <w:rFonts w:ascii="Times New Roman" w:hAnsi="Times New Roman"/>
          <w:sz w:val="22"/>
        </w:rPr>
      </w:pPr>
    </w:p>
    <w:p w:rsidR="00EF6BDB" w:rsidRDefault="00EF6BDB" w:rsidP="00EF6BDB">
      <w:pPr>
        <w:tabs>
          <w:tab w:val="left" w:pos="851"/>
        </w:tabs>
        <w:spacing w:line="240" w:lineRule="auto"/>
        <w:ind w:left="851" w:hanging="851"/>
        <w:rPr>
          <w:rFonts w:ascii="Times New Roman" w:hAnsi="Times New Roman"/>
          <w:sz w:val="22"/>
        </w:rPr>
      </w:pPr>
      <w:r w:rsidRPr="00D77C0A">
        <w:rPr>
          <w:rFonts w:ascii="Times New Roman" w:hAnsi="Times New Roman"/>
          <w:sz w:val="22"/>
        </w:rPr>
        <w:t>3</w:t>
      </w:r>
      <w:r>
        <w:rPr>
          <w:rFonts w:ascii="Times New Roman" w:hAnsi="Times New Roman"/>
          <w:sz w:val="22"/>
        </w:rPr>
        <w:t>5</w:t>
      </w:r>
      <w:r w:rsidRPr="00D77C0A">
        <w:rPr>
          <w:rFonts w:ascii="Times New Roman" w:hAnsi="Times New Roman"/>
          <w:sz w:val="22"/>
        </w:rPr>
        <w:t>)</w:t>
      </w:r>
      <w:r w:rsidRPr="00D77C0A">
        <w:rPr>
          <w:rFonts w:ascii="Times New Roman" w:hAnsi="Times New Roman"/>
          <w:sz w:val="22"/>
        </w:rPr>
        <w:tab/>
        <w:t>Arbitration clause of WBF 2911(ii) stands deleted.</w:t>
      </w:r>
    </w:p>
    <w:p w:rsidR="00EF6BDB" w:rsidRDefault="00EF6BDB" w:rsidP="00EF6BDB">
      <w:pPr>
        <w:tabs>
          <w:tab w:val="left" w:pos="993"/>
        </w:tabs>
        <w:spacing w:line="240" w:lineRule="auto"/>
        <w:ind w:left="851" w:hanging="851"/>
        <w:rPr>
          <w:rFonts w:ascii="Times New Roman" w:hAnsi="Times New Roman"/>
          <w:sz w:val="22"/>
        </w:rPr>
      </w:pPr>
      <w:r>
        <w:rPr>
          <w:rFonts w:ascii="Times New Roman" w:hAnsi="Times New Roman"/>
          <w:sz w:val="22"/>
        </w:rPr>
        <w:t>36)   New Town Kolkata Development Authority reserves the right to increase or decrease the quantum of work as stipulated in the schedule of work for which no change of rate will be allowed.</w:t>
      </w:r>
    </w:p>
    <w:p w:rsidR="00EF6BDB" w:rsidRDefault="00EF6BDB" w:rsidP="00EF6BDB">
      <w:pPr>
        <w:tabs>
          <w:tab w:val="left" w:pos="851"/>
        </w:tabs>
        <w:spacing w:line="240" w:lineRule="auto"/>
        <w:ind w:left="851" w:hanging="851"/>
        <w:rPr>
          <w:rFonts w:ascii="Times New Roman" w:hAnsi="Times New Roman"/>
          <w:sz w:val="22"/>
        </w:rPr>
      </w:pPr>
      <w:r>
        <w:rPr>
          <w:rFonts w:ascii="Times New Roman" w:hAnsi="Times New Roman"/>
          <w:sz w:val="22"/>
        </w:rPr>
        <w:t>37)  The Agency/firm must have one degree Engineer 1(one) &amp; 2                                             (two) nos. Diploma Engineers in Civil for supervision of this work.</w:t>
      </w:r>
    </w:p>
    <w:p w:rsidR="00EF6BDB" w:rsidRDefault="00EF6BDB" w:rsidP="00EF6BDB">
      <w:pPr>
        <w:tabs>
          <w:tab w:val="left" w:pos="851"/>
        </w:tabs>
        <w:spacing w:line="240" w:lineRule="auto"/>
        <w:ind w:left="851" w:hanging="851"/>
        <w:rPr>
          <w:rFonts w:ascii="Times New Roman" w:hAnsi="Times New Roman"/>
          <w:sz w:val="22"/>
        </w:rPr>
      </w:pPr>
    </w:p>
    <w:p w:rsidR="00EF6BDB" w:rsidRDefault="00EF6BDB" w:rsidP="00EF6BDB">
      <w:pPr>
        <w:tabs>
          <w:tab w:val="left" w:pos="851"/>
        </w:tabs>
        <w:spacing w:line="240" w:lineRule="auto"/>
        <w:ind w:left="851" w:hanging="851"/>
        <w:rPr>
          <w:rFonts w:ascii="Times New Roman" w:hAnsi="Times New Roman"/>
          <w:sz w:val="22"/>
        </w:rPr>
      </w:pPr>
      <w:r>
        <w:rPr>
          <w:rFonts w:ascii="Times New Roman" w:hAnsi="Times New Roman"/>
          <w:sz w:val="22"/>
        </w:rPr>
        <w:t>38)     Participation in this tender deems that the applicant is fully agreeable to abide all terms and conditions as stated in this Notice Inviting e tender as well as WBF 2911(ii).</w:t>
      </w:r>
    </w:p>
    <w:p w:rsidR="00EF6BDB" w:rsidRDefault="00EF6BDB" w:rsidP="00EF6BDB">
      <w:pPr>
        <w:tabs>
          <w:tab w:val="left" w:pos="6825"/>
        </w:tabs>
        <w:spacing w:line="240" w:lineRule="auto"/>
        <w:ind w:left="0" w:firstLine="0"/>
        <w:rPr>
          <w:rFonts w:ascii="Times New Roman" w:hAnsi="Times New Roman"/>
          <w:sz w:val="22"/>
        </w:rPr>
      </w:pPr>
    </w:p>
    <w:p w:rsidR="00EF6BDB" w:rsidRDefault="00EF6BDB" w:rsidP="00EF6BDB">
      <w:pPr>
        <w:tabs>
          <w:tab w:val="left" w:pos="6825"/>
        </w:tabs>
        <w:spacing w:line="240" w:lineRule="auto"/>
        <w:ind w:left="0" w:firstLine="0"/>
        <w:rPr>
          <w:rFonts w:ascii="Times New Roman" w:hAnsi="Times New Roman"/>
          <w:sz w:val="22"/>
        </w:rPr>
      </w:pPr>
    </w:p>
    <w:p w:rsidR="00EF6BDB" w:rsidRPr="00C46CA2" w:rsidRDefault="00EF6BDB" w:rsidP="00EF6BDB">
      <w:pPr>
        <w:tabs>
          <w:tab w:val="left" w:pos="6825"/>
        </w:tabs>
        <w:spacing w:line="240" w:lineRule="auto"/>
        <w:ind w:left="0" w:firstLine="0"/>
        <w:rPr>
          <w:rFonts w:ascii="Times New Roman" w:hAnsi="Times New Roman"/>
          <w:sz w:val="22"/>
        </w:rPr>
      </w:pPr>
      <w:r>
        <w:rPr>
          <w:rFonts w:ascii="Times New Roman" w:hAnsi="Times New Roman"/>
          <w:b/>
          <w:sz w:val="22"/>
        </w:rPr>
        <w:t xml:space="preserve">                                                                          Executive Engineer II</w:t>
      </w:r>
    </w:p>
    <w:p w:rsidR="00EF6BDB" w:rsidRDefault="00EF6BDB" w:rsidP="00EF6BDB">
      <w:pPr>
        <w:tabs>
          <w:tab w:val="left" w:pos="851"/>
        </w:tabs>
        <w:spacing w:line="240" w:lineRule="auto"/>
        <w:ind w:left="851" w:hanging="851"/>
        <w:rPr>
          <w:rFonts w:ascii="Times New Roman" w:hAnsi="Times New Roman"/>
          <w:b/>
          <w:sz w:val="22"/>
        </w:rPr>
      </w:pPr>
      <w:r>
        <w:rPr>
          <w:rFonts w:ascii="Times New Roman" w:hAnsi="Times New Roman"/>
          <w:b/>
          <w:sz w:val="22"/>
        </w:rPr>
        <w:tab/>
      </w:r>
      <w:r>
        <w:rPr>
          <w:rFonts w:ascii="Times New Roman" w:hAnsi="Times New Roman"/>
          <w:b/>
          <w:sz w:val="22"/>
        </w:rPr>
        <w:tab/>
      </w:r>
      <w:r>
        <w:rPr>
          <w:rFonts w:ascii="Times New Roman" w:hAnsi="Times New Roman"/>
          <w:b/>
          <w:sz w:val="22"/>
        </w:rPr>
        <w:tab/>
        <w:t xml:space="preserve">                         </w:t>
      </w:r>
      <w:r w:rsidRPr="00D77C0A">
        <w:rPr>
          <w:rFonts w:ascii="Times New Roman" w:hAnsi="Times New Roman"/>
          <w:b/>
          <w:sz w:val="22"/>
        </w:rPr>
        <w:t>New Town Kolkata Development Authority</w:t>
      </w:r>
    </w:p>
    <w:p w:rsidR="00EF6BDB" w:rsidRDefault="00EF6BDB" w:rsidP="00EF6BDB">
      <w:pPr>
        <w:tabs>
          <w:tab w:val="left" w:pos="851"/>
        </w:tabs>
        <w:spacing w:line="240" w:lineRule="auto"/>
        <w:ind w:left="851" w:hanging="851"/>
        <w:rPr>
          <w:rFonts w:ascii="Times New Roman" w:hAnsi="Times New Roman"/>
          <w:b/>
          <w:sz w:val="22"/>
        </w:rPr>
      </w:pPr>
    </w:p>
    <w:p w:rsidR="00EF6BDB" w:rsidRPr="00D77C0A" w:rsidRDefault="00EF6BDB" w:rsidP="00EF6BDB">
      <w:pPr>
        <w:spacing w:line="240" w:lineRule="auto"/>
        <w:ind w:firstLine="0"/>
        <w:rPr>
          <w:rFonts w:ascii="Times New Roman" w:hAnsi="Times New Roman"/>
          <w:sz w:val="22"/>
        </w:rPr>
      </w:pPr>
    </w:p>
    <w:tbl>
      <w:tblPr>
        <w:tblpPr w:leftFromText="180" w:rightFromText="180" w:vertAnchor="text" w:horzAnchor="margin" w:tblpY="107"/>
        <w:tblW w:w="4731" w:type="pct"/>
        <w:tblLook w:val="01E0"/>
      </w:tblPr>
      <w:tblGrid>
        <w:gridCol w:w="1347"/>
        <w:gridCol w:w="3801"/>
        <w:gridCol w:w="2049"/>
        <w:gridCol w:w="1548"/>
      </w:tblGrid>
      <w:tr w:rsidR="00EF6BDB" w:rsidRPr="00D77C0A" w:rsidTr="009907D4">
        <w:trPr>
          <w:trHeight w:val="272"/>
        </w:trPr>
        <w:tc>
          <w:tcPr>
            <w:tcW w:w="775" w:type="pct"/>
          </w:tcPr>
          <w:p w:rsidR="00EF6BDB" w:rsidRPr="00905EC8" w:rsidRDefault="00EF6BDB" w:rsidP="009907D4">
            <w:pPr>
              <w:spacing w:line="240" w:lineRule="auto"/>
              <w:rPr>
                <w:rFonts w:ascii="Times New Roman" w:hAnsi="Times New Roman"/>
                <w:bCs/>
                <w:sz w:val="22"/>
              </w:rPr>
            </w:pPr>
            <w:proofErr w:type="spellStart"/>
            <w:r w:rsidRPr="00905EC8">
              <w:rPr>
                <w:rFonts w:ascii="Times New Roman" w:hAnsi="Times New Roman"/>
                <w:bCs/>
                <w:sz w:val="22"/>
              </w:rPr>
              <w:lastRenderedPageBreak/>
              <w:t>Memo.no</w:t>
            </w:r>
            <w:proofErr w:type="spellEnd"/>
            <w:r w:rsidRPr="00905EC8">
              <w:rPr>
                <w:rFonts w:ascii="Times New Roman" w:hAnsi="Times New Roman"/>
                <w:bCs/>
                <w:sz w:val="22"/>
              </w:rPr>
              <w:t>.</w:t>
            </w:r>
            <w:r>
              <w:rPr>
                <w:rFonts w:ascii="Times New Roman" w:hAnsi="Times New Roman"/>
                <w:bCs/>
                <w:sz w:val="22"/>
              </w:rPr>
              <w:t xml:space="preserve">   </w:t>
            </w:r>
            <w:r w:rsidRPr="00905EC8">
              <w:rPr>
                <w:rFonts w:ascii="Times New Roman" w:hAnsi="Times New Roman"/>
                <w:bCs/>
                <w:sz w:val="22"/>
              </w:rPr>
              <w:t xml:space="preserve"> </w:t>
            </w:r>
            <w:r>
              <w:rPr>
                <w:rFonts w:ascii="Times New Roman" w:hAnsi="Times New Roman"/>
                <w:bCs/>
                <w:sz w:val="22"/>
              </w:rPr>
              <w:t xml:space="preserve">     </w:t>
            </w:r>
            <w:r w:rsidRPr="00905EC8">
              <w:rPr>
                <w:rFonts w:ascii="Times New Roman" w:hAnsi="Times New Roman"/>
                <w:bCs/>
                <w:sz w:val="22"/>
              </w:rPr>
              <w:t xml:space="preserve">   </w:t>
            </w:r>
          </w:p>
        </w:tc>
        <w:tc>
          <w:tcPr>
            <w:tcW w:w="2231" w:type="pct"/>
          </w:tcPr>
          <w:p w:rsidR="00EF6BDB" w:rsidRPr="00905EC8" w:rsidRDefault="00961D14" w:rsidP="009907D4">
            <w:pPr>
              <w:spacing w:line="240" w:lineRule="auto"/>
              <w:ind w:left="0" w:firstLine="0"/>
              <w:rPr>
                <w:rFonts w:ascii="Times New Roman" w:hAnsi="Times New Roman"/>
                <w:bCs/>
                <w:sz w:val="22"/>
              </w:rPr>
            </w:pPr>
            <w:r>
              <w:rPr>
                <w:rFonts w:ascii="Times New Roman" w:hAnsi="Times New Roman"/>
                <w:b/>
                <w:bCs/>
                <w:sz w:val="22"/>
              </w:rPr>
              <w:t xml:space="preserve"> 2547</w:t>
            </w:r>
            <w:r>
              <w:rPr>
                <w:rFonts w:ascii="Times New Roman" w:hAnsi="Times New Roman"/>
                <w:bCs/>
                <w:sz w:val="22"/>
              </w:rPr>
              <w:t>/(1-8</w:t>
            </w:r>
            <w:r w:rsidR="00EF6BDB">
              <w:rPr>
                <w:rFonts w:ascii="Times New Roman" w:hAnsi="Times New Roman"/>
                <w:bCs/>
                <w:sz w:val="22"/>
              </w:rPr>
              <w:t>)/EE-II/NKDA</w:t>
            </w:r>
            <w:r w:rsidR="00EF6BDB" w:rsidRPr="00905EC8">
              <w:rPr>
                <w:rFonts w:ascii="Times New Roman" w:hAnsi="Times New Roman"/>
                <w:bCs/>
                <w:sz w:val="22"/>
              </w:rPr>
              <w:t>/1</w:t>
            </w:r>
            <w:r>
              <w:rPr>
                <w:rFonts w:ascii="Times New Roman" w:hAnsi="Times New Roman"/>
                <w:bCs/>
                <w:sz w:val="22"/>
              </w:rPr>
              <w:t>7-18</w:t>
            </w:r>
          </w:p>
        </w:tc>
        <w:tc>
          <w:tcPr>
            <w:tcW w:w="1078" w:type="pct"/>
          </w:tcPr>
          <w:p w:rsidR="00EF6BDB" w:rsidRDefault="00E52498" w:rsidP="009907D4">
            <w:pPr>
              <w:spacing w:line="240" w:lineRule="auto"/>
              <w:ind w:left="0" w:firstLine="0"/>
              <w:rPr>
                <w:rFonts w:ascii="Times New Roman" w:hAnsi="Times New Roman"/>
                <w:bCs/>
                <w:sz w:val="22"/>
              </w:rPr>
            </w:pPr>
            <w:r>
              <w:rPr>
                <w:rFonts w:ascii="Times New Roman" w:hAnsi="Times New Roman"/>
                <w:bCs/>
                <w:sz w:val="22"/>
              </w:rPr>
              <w:t>Date:</w:t>
            </w:r>
            <w:r w:rsidR="00961D14">
              <w:rPr>
                <w:rFonts w:ascii="Times New Roman" w:hAnsi="Times New Roman"/>
                <w:bCs/>
                <w:sz w:val="22"/>
              </w:rPr>
              <w:t>04.05.2017</w:t>
            </w:r>
          </w:p>
          <w:p w:rsidR="00EF6BDB" w:rsidRPr="00905EC8" w:rsidRDefault="00EF6BDB" w:rsidP="009907D4">
            <w:pPr>
              <w:spacing w:line="240" w:lineRule="auto"/>
              <w:ind w:left="838" w:hanging="838"/>
              <w:rPr>
                <w:rFonts w:ascii="Times New Roman" w:hAnsi="Times New Roman"/>
                <w:bCs/>
                <w:sz w:val="22"/>
              </w:rPr>
            </w:pPr>
          </w:p>
        </w:tc>
        <w:tc>
          <w:tcPr>
            <w:tcW w:w="916" w:type="pct"/>
          </w:tcPr>
          <w:p w:rsidR="00EF6BDB" w:rsidRPr="00D77C0A" w:rsidRDefault="00EF6BDB" w:rsidP="009907D4">
            <w:pPr>
              <w:spacing w:line="240" w:lineRule="auto"/>
              <w:ind w:left="0" w:firstLine="0"/>
              <w:jc w:val="left"/>
              <w:rPr>
                <w:rFonts w:ascii="Times New Roman" w:hAnsi="Times New Roman"/>
                <w:b/>
                <w:bCs/>
                <w:sz w:val="22"/>
              </w:rPr>
            </w:pPr>
          </w:p>
        </w:tc>
      </w:tr>
    </w:tbl>
    <w:p w:rsidR="00EF6BDB" w:rsidRDefault="00EF6BDB" w:rsidP="00EF6BDB">
      <w:pPr>
        <w:tabs>
          <w:tab w:val="left" w:pos="454"/>
          <w:tab w:val="left" w:pos="907"/>
          <w:tab w:val="left" w:pos="4535"/>
          <w:tab w:val="left" w:pos="4819"/>
          <w:tab w:val="center" w:pos="7665"/>
        </w:tabs>
        <w:autoSpaceDE w:val="0"/>
        <w:autoSpaceDN w:val="0"/>
        <w:adjustRightInd w:val="0"/>
        <w:spacing w:line="240" w:lineRule="auto"/>
        <w:ind w:left="0" w:firstLine="0"/>
        <w:rPr>
          <w:rFonts w:ascii="Times New Roman" w:hAnsi="Times New Roman"/>
          <w:sz w:val="22"/>
        </w:rPr>
      </w:pPr>
      <w:r w:rsidRPr="00D77C0A">
        <w:rPr>
          <w:rFonts w:ascii="Times New Roman" w:hAnsi="Times New Roman"/>
          <w:sz w:val="22"/>
        </w:rPr>
        <w:t>Copy forwarded for information to:-</w:t>
      </w:r>
    </w:p>
    <w:p w:rsidR="00EF6BDB" w:rsidRPr="00D77C0A" w:rsidRDefault="00EF6BDB" w:rsidP="00EF6BDB">
      <w:pPr>
        <w:tabs>
          <w:tab w:val="left" w:pos="454"/>
          <w:tab w:val="left" w:pos="907"/>
          <w:tab w:val="left" w:pos="4535"/>
          <w:tab w:val="left" w:pos="4819"/>
          <w:tab w:val="center" w:pos="7665"/>
        </w:tabs>
        <w:autoSpaceDE w:val="0"/>
        <w:autoSpaceDN w:val="0"/>
        <w:adjustRightInd w:val="0"/>
        <w:spacing w:line="240" w:lineRule="auto"/>
        <w:ind w:left="461" w:hanging="461"/>
        <w:rPr>
          <w:rFonts w:ascii="Times New Roman" w:hAnsi="Times New Roman"/>
          <w:sz w:val="22"/>
        </w:rPr>
      </w:pPr>
    </w:p>
    <w:p w:rsidR="00EF6BDB" w:rsidRDefault="00EF6BDB" w:rsidP="00EF6BDB">
      <w:pPr>
        <w:pStyle w:val="ListParagraph"/>
        <w:numPr>
          <w:ilvl w:val="2"/>
          <w:numId w:val="2"/>
        </w:numPr>
        <w:tabs>
          <w:tab w:val="clear" w:pos="2160"/>
          <w:tab w:val="left" w:pos="284"/>
        </w:tabs>
        <w:spacing w:line="240" w:lineRule="auto"/>
        <w:ind w:left="851" w:hanging="567"/>
        <w:rPr>
          <w:rFonts w:ascii="Times New Roman" w:hAnsi="Times New Roman"/>
          <w:szCs w:val="18"/>
        </w:rPr>
      </w:pPr>
      <w:r w:rsidRPr="00C46CA2">
        <w:rPr>
          <w:rFonts w:ascii="Times New Roman" w:hAnsi="Times New Roman"/>
          <w:szCs w:val="18"/>
        </w:rPr>
        <w:t>The Chief Executive Officer, New Town Kolkata Development Authority.</w:t>
      </w:r>
    </w:p>
    <w:p w:rsidR="00EF6BDB" w:rsidRPr="00C46CA2" w:rsidRDefault="00EF6BDB" w:rsidP="00EF6BDB">
      <w:pPr>
        <w:pStyle w:val="ListParagraph"/>
        <w:numPr>
          <w:ilvl w:val="2"/>
          <w:numId w:val="2"/>
        </w:numPr>
        <w:tabs>
          <w:tab w:val="clear" w:pos="2160"/>
          <w:tab w:val="left" w:pos="284"/>
        </w:tabs>
        <w:spacing w:line="240" w:lineRule="auto"/>
        <w:ind w:left="851" w:hanging="567"/>
        <w:rPr>
          <w:rFonts w:ascii="Times New Roman" w:hAnsi="Times New Roman"/>
          <w:szCs w:val="18"/>
        </w:rPr>
      </w:pPr>
      <w:r>
        <w:rPr>
          <w:rFonts w:ascii="Times New Roman" w:hAnsi="Times New Roman"/>
          <w:szCs w:val="18"/>
        </w:rPr>
        <w:t xml:space="preserve">The Chief </w:t>
      </w:r>
      <w:proofErr w:type="spellStart"/>
      <w:r>
        <w:rPr>
          <w:rFonts w:ascii="Times New Roman" w:hAnsi="Times New Roman"/>
          <w:szCs w:val="18"/>
        </w:rPr>
        <w:t>Engineer,New</w:t>
      </w:r>
      <w:proofErr w:type="spellEnd"/>
      <w:r>
        <w:rPr>
          <w:rFonts w:ascii="Times New Roman" w:hAnsi="Times New Roman"/>
          <w:szCs w:val="18"/>
        </w:rPr>
        <w:t xml:space="preserve"> Town Kolkata Development Authority</w:t>
      </w:r>
    </w:p>
    <w:p w:rsidR="00EF6BDB" w:rsidRPr="00C46CA2" w:rsidRDefault="00EF6BDB" w:rsidP="00EF6BDB">
      <w:pPr>
        <w:pStyle w:val="ListParagraph"/>
        <w:numPr>
          <w:ilvl w:val="2"/>
          <w:numId w:val="2"/>
        </w:numPr>
        <w:tabs>
          <w:tab w:val="clear" w:pos="2160"/>
          <w:tab w:val="left" w:pos="284"/>
        </w:tabs>
        <w:spacing w:line="240" w:lineRule="auto"/>
        <w:ind w:left="851" w:hanging="567"/>
        <w:rPr>
          <w:rFonts w:ascii="Times New Roman" w:hAnsi="Times New Roman"/>
          <w:szCs w:val="18"/>
        </w:rPr>
      </w:pPr>
      <w:r w:rsidRPr="00C46CA2">
        <w:rPr>
          <w:rFonts w:ascii="Times New Roman" w:hAnsi="Times New Roman"/>
          <w:szCs w:val="18"/>
        </w:rPr>
        <w:t>Administrative Officer, New Town Kolkata Development Authority</w:t>
      </w:r>
    </w:p>
    <w:p w:rsidR="00EF6BDB" w:rsidRPr="00C46CA2" w:rsidRDefault="00EF6BDB" w:rsidP="00EF6BDB">
      <w:pPr>
        <w:pStyle w:val="ListParagraph"/>
        <w:numPr>
          <w:ilvl w:val="2"/>
          <w:numId w:val="2"/>
        </w:numPr>
        <w:tabs>
          <w:tab w:val="clear" w:pos="2160"/>
        </w:tabs>
        <w:spacing w:line="240" w:lineRule="auto"/>
        <w:ind w:left="851" w:hanging="567"/>
        <w:rPr>
          <w:rFonts w:ascii="Times New Roman" w:hAnsi="Times New Roman"/>
          <w:szCs w:val="18"/>
        </w:rPr>
      </w:pPr>
      <w:r w:rsidRPr="00C46CA2">
        <w:rPr>
          <w:rFonts w:ascii="Times New Roman" w:hAnsi="Times New Roman"/>
          <w:szCs w:val="18"/>
        </w:rPr>
        <w:t>The Finance Officer, New Town Kolkata Development Authority</w:t>
      </w:r>
    </w:p>
    <w:p w:rsidR="00EF6BDB" w:rsidRPr="00C46CA2" w:rsidRDefault="00EF6BDB" w:rsidP="00EF6BDB">
      <w:pPr>
        <w:pStyle w:val="ListParagraph"/>
        <w:numPr>
          <w:ilvl w:val="2"/>
          <w:numId w:val="2"/>
        </w:numPr>
        <w:tabs>
          <w:tab w:val="clear" w:pos="2160"/>
        </w:tabs>
        <w:spacing w:line="240" w:lineRule="auto"/>
        <w:ind w:left="851" w:hanging="567"/>
        <w:rPr>
          <w:rFonts w:ascii="Times New Roman" w:hAnsi="Times New Roman"/>
          <w:szCs w:val="18"/>
        </w:rPr>
      </w:pPr>
      <w:r w:rsidRPr="00C46CA2">
        <w:rPr>
          <w:rFonts w:ascii="Times New Roman" w:hAnsi="Times New Roman"/>
          <w:szCs w:val="18"/>
        </w:rPr>
        <w:t>Executive Engineer</w:t>
      </w:r>
      <w:r>
        <w:rPr>
          <w:rFonts w:ascii="Times New Roman" w:hAnsi="Times New Roman"/>
          <w:szCs w:val="18"/>
        </w:rPr>
        <w:t>-</w:t>
      </w:r>
      <w:r>
        <w:rPr>
          <w:rFonts w:ascii="Times New Roman" w:hAnsi="Times New Roman"/>
          <w:b/>
          <w:szCs w:val="18"/>
        </w:rPr>
        <w:t>I   &amp; III</w:t>
      </w:r>
      <w:r w:rsidRPr="00C46CA2">
        <w:rPr>
          <w:rFonts w:ascii="Times New Roman" w:hAnsi="Times New Roman"/>
          <w:szCs w:val="18"/>
        </w:rPr>
        <w:t xml:space="preserve">, New Town Kolkata Development Authority </w:t>
      </w:r>
    </w:p>
    <w:p w:rsidR="00EF6BDB" w:rsidRPr="00C46CA2" w:rsidRDefault="00EF6BDB" w:rsidP="00EF6BDB">
      <w:pPr>
        <w:pStyle w:val="ListParagraph"/>
        <w:numPr>
          <w:ilvl w:val="2"/>
          <w:numId w:val="2"/>
        </w:numPr>
        <w:tabs>
          <w:tab w:val="clear" w:pos="2160"/>
        </w:tabs>
        <w:spacing w:line="240" w:lineRule="auto"/>
        <w:ind w:left="851" w:hanging="567"/>
        <w:rPr>
          <w:rFonts w:ascii="Times New Roman" w:hAnsi="Times New Roman"/>
          <w:szCs w:val="18"/>
        </w:rPr>
      </w:pPr>
      <w:r w:rsidRPr="00C46CA2">
        <w:rPr>
          <w:rFonts w:ascii="Times New Roman" w:hAnsi="Times New Roman"/>
          <w:szCs w:val="18"/>
        </w:rPr>
        <w:t>The Estimator/ Sr. Accountant / Cashier, New Town Kolkata Development Authority.</w:t>
      </w:r>
      <w:r w:rsidRPr="00C46CA2">
        <w:rPr>
          <w:rFonts w:ascii="Times New Roman" w:hAnsi="Times New Roman"/>
          <w:szCs w:val="18"/>
        </w:rPr>
        <w:tab/>
      </w:r>
    </w:p>
    <w:p w:rsidR="00EF6BDB" w:rsidRPr="00C46CA2" w:rsidRDefault="00EF6BDB" w:rsidP="00EF6BDB">
      <w:pPr>
        <w:pStyle w:val="ListParagraph"/>
        <w:numPr>
          <w:ilvl w:val="2"/>
          <w:numId w:val="2"/>
        </w:numPr>
        <w:tabs>
          <w:tab w:val="clear" w:pos="2160"/>
        </w:tabs>
        <w:spacing w:line="240" w:lineRule="auto"/>
        <w:ind w:left="851" w:hanging="567"/>
        <w:rPr>
          <w:rFonts w:ascii="Times New Roman" w:hAnsi="Times New Roman"/>
          <w:szCs w:val="18"/>
        </w:rPr>
      </w:pPr>
      <w:r w:rsidRPr="00C46CA2">
        <w:rPr>
          <w:rFonts w:ascii="Times New Roman" w:hAnsi="Times New Roman"/>
          <w:szCs w:val="18"/>
        </w:rPr>
        <w:t>Office Notice Board.</w:t>
      </w:r>
    </w:p>
    <w:p w:rsidR="00EF6BDB" w:rsidRPr="00C46CA2" w:rsidRDefault="00EF6BDB" w:rsidP="00EF6BDB">
      <w:pPr>
        <w:pStyle w:val="ListParagraph"/>
        <w:numPr>
          <w:ilvl w:val="2"/>
          <w:numId w:val="2"/>
        </w:numPr>
        <w:tabs>
          <w:tab w:val="clear" w:pos="2160"/>
        </w:tabs>
        <w:spacing w:line="240" w:lineRule="auto"/>
        <w:ind w:left="851" w:hanging="567"/>
        <w:rPr>
          <w:rFonts w:ascii="Times New Roman" w:hAnsi="Times New Roman"/>
          <w:szCs w:val="18"/>
        </w:rPr>
      </w:pPr>
      <w:r w:rsidRPr="00C46CA2">
        <w:rPr>
          <w:rFonts w:ascii="Times New Roman" w:hAnsi="Times New Roman"/>
          <w:szCs w:val="18"/>
        </w:rPr>
        <w:t>Official Website of New Town Kolkata Development Authority (</w:t>
      </w:r>
      <w:hyperlink r:id="rId8" w:history="1">
        <w:r w:rsidRPr="00C46CA2">
          <w:rPr>
            <w:rFonts w:ascii="Times New Roman" w:hAnsi="Times New Roman"/>
            <w:color w:val="0000FF"/>
            <w:szCs w:val="18"/>
            <w:u w:val="single"/>
          </w:rPr>
          <w:t>www.nkdamar.org</w:t>
        </w:r>
      </w:hyperlink>
      <w:r w:rsidRPr="00C46CA2">
        <w:rPr>
          <w:rFonts w:ascii="Times New Roman" w:hAnsi="Times New Roman"/>
          <w:szCs w:val="18"/>
        </w:rPr>
        <w:t>)</w:t>
      </w:r>
    </w:p>
    <w:p w:rsidR="00EF6BDB" w:rsidRPr="00C46CA2" w:rsidRDefault="00EF6BDB" w:rsidP="00EF6BDB">
      <w:pPr>
        <w:tabs>
          <w:tab w:val="left" w:pos="454"/>
          <w:tab w:val="left" w:pos="907"/>
          <w:tab w:val="left" w:pos="4535"/>
          <w:tab w:val="left" w:pos="4819"/>
          <w:tab w:val="center" w:pos="7665"/>
        </w:tabs>
        <w:autoSpaceDE w:val="0"/>
        <w:autoSpaceDN w:val="0"/>
        <w:adjustRightInd w:val="0"/>
        <w:spacing w:line="240" w:lineRule="auto"/>
        <w:ind w:left="922"/>
        <w:rPr>
          <w:rFonts w:ascii="Times New Roman" w:hAnsi="Times New Roman"/>
          <w:szCs w:val="18"/>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
      </w:tblGrid>
      <w:tr w:rsidR="00EF6BDB" w:rsidRPr="00D77C0A" w:rsidTr="009907D4">
        <w:tc>
          <w:tcPr>
            <w:tcW w:w="0" w:type="auto"/>
            <w:tcBorders>
              <w:top w:val="nil"/>
              <w:left w:val="nil"/>
              <w:bottom w:val="nil"/>
              <w:right w:val="nil"/>
            </w:tcBorders>
          </w:tcPr>
          <w:p w:rsidR="00EF6BDB" w:rsidRPr="00D77C0A" w:rsidRDefault="00EF6BDB" w:rsidP="009907D4">
            <w:pPr>
              <w:spacing w:line="240" w:lineRule="auto"/>
              <w:jc w:val="center"/>
              <w:rPr>
                <w:rFonts w:ascii="Times New Roman" w:hAnsi="Times New Roman"/>
                <w:sz w:val="22"/>
              </w:rPr>
            </w:pPr>
          </w:p>
        </w:tc>
      </w:tr>
    </w:tbl>
    <w:p w:rsidR="00EF6BDB" w:rsidRDefault="00EF6BDB" w:rsidP="00EF6BDB">
      <w:pPr>
        <w:tabs>
          <w:tab w:val="left" w:pos="6345"/>
          <w:tab w:val="left" w:pos="8143"/>
        </w:tabs>
        <w:spacing w:line="240" w:lineRule="auto"/>
        <w:ind w:left="0" w:firstLine="0"/>
        <w:rPr>
          <w:rFonts w:ascii="Times New Roman" w:hAnsi="Times New Roman"/>
          <w:b/>
          <w:sz w:val="22"/>
        </w:rPr>
      </w:pPr>
    </w:p>
    <w:p w:rsidR="00EF6BDB" w:rsidRDefault="00EF6BDB" w:rsidP="00EF6BDB">
      <w:pPr>
        <w:tabs>
          <w:tab w:val="left" w:pos="6345"/>
          <w:tab w:val="left" w:pos="8143"/>
        </w:tabs>
        <w:spacing w:line="240" w:lineRule="auto"/>
        <w:ind w:left="0" w:firstLine="0"/>
        <w:rPr>
          <w:rFonts w:ascii="Times New Roman" w:hAnsi="Times New Roman"/>
          <w:b/>
          <w:sz w:val="22"/>
        </w:rPr>
      </w:pPr>
    </w:p>
    <w:p w:rsidR="00EF6BDB" w:rsidRPr="00C46CA2" w:rsidRDefault="00EF6BDB" w:rsidP="00EF6BDB">
      <w:pPr>
        <w:tabs>
          <w:tab w:val="left" w:pos="6345"/>
          <w:tab w:val="left" w:pos="8143"/>
        </w:tabs>
        <w:spacing w:line="240" w:lineRule="auto"/>
        <w:ind w:left="0" w:firstLine="0"/>
        <w:rPr>
          <w:rFonts w:ascii="Times New Roman" w:hAnsi="Times New Roman"/>
          <w:sz w:val="22"/>
        </w:rPr>
      </w:pPr>
      <w:r>
        <w:rPr>
          <w:rFonts w:ascii="Times New Roman" w:hAnsi="Times New Roman"/>
          <w:b/>
          <w:sz w:val="22"/>
        </w:rPr>
        <w:t xml:space="preserve">                                                                         Executive Engineer II</w:t>
      </w:r>
    </w:p>
    <w:p w:rsidR="00EF6BDB" w:rsidRDefault="00EF6BDB" w:rsidP="00EF6BDB">
      <w:pPr>
        <w:tabs>
          <w:tab w:val="left" w:pos="8143"/>
        </w:tabs>
        <w:spacing w:line="240" w:lineRule="auto"/>
        <w:rPr>
          <w:rFonts w:ascii="Times New Roman" w:hAnsi="Times New Roman"/>
          <w:b/>
          <w:sz w:val="22"/>
        </w:rPr>
      </w:pPr>
      <w:r>
        <w:rPr>
          <w:rFonts w:ascii="Times New Roman" w:hAnsi="Times New Roman"/>
          <w:b/>
          <w:sz w:val="22"/>
        </w:rPr>
        <w:tab/>
        <w:t xml:space="preserve">                                               </w:t>
      </w:r>
      <w:r w:rsidRPr="00D77C0A">
        <w:rPr>
          <w:rFonts w:ascii="Times New Roman" w:hAnsi="Times New Roman"/>
          <w:b/>
          <w:sz w:val="22"/>
        </w:rPr>
        <w:t>New Town Kolkata Development Authority</w:t>
      </w:r>
    </w:p>
    <w:p w:rsidR="00EF6BDB" w:rsidRPr="00D77C0A" w:rsidRDefault="00EF6BDB" w:rsidP="00EF6BDB">
      <w:pPr>
        <w:tabs>
          <w:tab w:val="left" w:pos="8143"/>
        </w:tabs>
        <w:spacing w:line="240" w:lineRule="auto"/>
        <w:rPr>
          <w:rFonts w:ascii="Times New Roman" w:hAnsi="Times New Roman"/>
          <w:sz w:val="22"/>
        </w:rPr>
      </w:pPr>
    </w:p>
    <w:tbl>
      <w:tblPr>
        <w:tblpPr w:leftFromText="180" w:rightFromText="180" w:vertAnchor="text" w:horzAnchor="margin" w:tblpY="52"/>
        <w:tblW w:w="5084" w:type="pct"/>
        <w:tblLook w:val="01E0"/>
      </w:tblPr>
      <w:tblGrid>
        <w:gridCol w:w="1507"/>
        <w:gridCol w:w="4400"/>
        <w:gridCol w:w="1885"/>
        <w:gridCol w:w="1605"/>
      </w:tblGrid>
      <w:tr w:rsidR="00EF6BDB" w:rsidRPr="00D77C0A" w:rsidTr="009907D4">
        <w:trPr>
          <w:trHeight w:val="272"/>
        </w:trPr>
        <w:tc>
          <w:tcPr>
            <w:tcW w:w="802" w:type="pct"/>
          </w:tcPr>
          <w:p w:rsidR="00EF6BDB" w:rsidRPr="00D77C0A" w:rsidRDefault="00EF6BDB" w:rsidP="009907D4">
            <w:pPr>
              <w:spacing w:line="240" w:lineRule="auto"/>
              <w:ind w:left="0" w:firstLine="0"/>
              <w:rPr>
                <w:rFonts w:ascii="Times New Roman" w:hAnsi="Times New Roman"/>
                <w:b/>
                <w:bCs/>
                <w:sz w:val="22"/>
              </w:rPr>
            </w:pPr>
            <w:r>
              <w:rPr>
                <w:rFonts w:ascii="Times New Roman" w:hAnsi="Times New Roman"/>
                <w:b/>
                <w:bCs/>
                <w:sz w:val="22"/>
              </w:rPr>
              <w:t xml:space="preserve">                             </w:t>
            </w:r>
          </w:p>
        </w:tc>
        <w:tc>
          <w:tcPr>
            <w:tcW w:w="2341" w:type="pct"/>
          </w:tcPr>
          <w:p w:rsidR="00EF6BDB" w:rsidRPr="00D77C0A" w:rsidRDefault="00EF6BDB" w:rsidP="009907D4">
            <w:pPr>
              <w:spacing w:line="240" w:lineRule="auto"/>
              <w:ind w:left="0" w:firstLine="0"/>
              <w:rPr>
                <w:rFonts w:ascii="Times New Roman" w:hAnsi="Times New Roman"/>
                <w:b/>
                <w:bCs/>
                <w:sz w:val="22"/>
              </w:rPr>
            </w:pPr>
          </w:p>
        </w:tc>
        <w:tc>
          <w:tcPr>
            <w:tcW w:w="1003" w:type="pct"/>
          </w:tcPr>
          <w:p w:rsidR="00EF6BDB" w:rsidRPr="00D77C0A" w:rsidRDefault="00EF6BDB" w:rsidP="009907D4">
            <w:pPr>
              <w:spacing w:line="240" w:lineRule="auto"/>
              <w:jc w:val="right"/>
              <w:rPr>
                <w:rFonts w:ascii="Times New Roman" w:hAnsi="Times New Roman"/>
                <w:b/>
                <w:bCs/>
                <w:sz w:val="22"/>
              </w:rPr>
            </w:pPr>
          </w:p>
        </w:tc>
        <w:tc>
          <w:tcPr>
            <w:tcW w:w="854" w:type="pct"/>
          </w:tcPr>
          <w:p w:rsidR="00EF6BDB" w:rsidRPr="00D77C0A" w:rsidRDefault="00EF6BDB" w:rsidP="009907D4">
            <w:pPr>
              <w:spacing w:line="240" w:lineRule="auto"/>
              <w:ind w:left="0" w:firstLine="0"/>
              <w:jc w:val="left"/>
              <w:rPr>
                <w:rFonts w:ascii="Times New Roman" w:hAnsi="Times New Roman"/>
                <w:b/>
                <w:bCs/>
                <w:sz w:val="22"/>
              </w:rPr>
            </w:pPr>
          </w:p>
        </w:tc>
      </w:tr>
    </w:tbl>
    <w:p w:rsidR="00EF6BDB" w:rsidRDefault="00EF6BDB" w:rsidP="00EF6BDB">
      <w:pPr>
        <w:spacing w:line="240" w:lineRule="auto"/>
        <w:rPr>
          <w:rFonts w:ascii="Times New Roman" w:hAnsi="Times New Roman"/>
          <w:sz w:val="22"/>
        </w:rPr>
      </w:pPr>
    </w:p>
    <w:tbl>
      <w:tblPr>
        <w:tblpPr w:leftFromText="180" w:rightFromText="180" w:vertAnchor="text" w:horzAnchor="margin" w:tblpY="107"/>
        <w:tblW w:w="852" w:type="pct"/>
        <w:tblLook w:val="01E0"/>
      </w:tblPr>
      <w:tblGrid>
        <w:gridCol w:w="1575"/>
      </w:tblGrid>
      <w:tr w:rsidR="00EF6BDB" w:rsidRPr="00D77C0A" w:rsidTr="009907D4">
        <w:trPr>
          <w:trHeight w:val="272"/>
        </w:trPr>
        <w:tc>
          <w:tcPr>
            <w:tcW w:w="5000" w:type="pct"/>
          </w:tcPr>
          <w:p w:rsidR="00EF6BDB" w:rsidRPr="00D77C0A" w:rsidRDefault="00EF6BDB" w:rsidP="009907D4">
            <w:pPr>
              <w:spacing w:line="240" w:lineRule="auto"/>
              <w:ind w:left="0" w:firstLine="0"/>
              <w:jc w:val="left"/>
              <w:rPr>
                <w:rFonts w:ascii="Times New Roman" w:hAnsi="Times New Roman"/>
                <w:b/>
                <w:bCs/>
                <w:sz w:val="22"/>
              </w:rPr>
            </w:pPr>
          </w:p>
        </w:tc>
      </w:tr>
    </w:tbl>
    <w:p w:rsidR="00EF6BDB" w:rsidRPr="00C1745E" w:rsidRDefault="00EF6BDB" w:rsidP="00EF6BDB">
      <w:pPr>
        <w:tabs>
          <w:tab w:val="left" w:pos="454"/>
          <w:tab w:val="left" w:pos="907"/>
          <w:tab w:val="left" w:pos="4535"/>
          <w:tab w:val="left" w:pos="4819"/>
          <w:tab w:val="center" w:pos="7665"/>
        </w:tabs>
        <w:autoSpaceDE w:val="0"/>
        <w:autoSpaceDN w:val="0"/>
        <w:adjustRightInd w:val="0"/>
        <w:spacing w:line="240" w:lineRule="auto"/>
        <w:ind w:left="0" w:firstLine="0"/>
        <w:rPr>
          <w:rFonts w:ascii="Times New Roman" w:hAnsi="Times New Roman"/>
          <w:sz w:val="22"/>
        </w:rPr>
      </w:pPr>
    </w:p>
    <w:p w:rsidR="00EF6BDB" w:rsidRDefault="00EF6BDB" w:rsidP="00EF6BDB">
      <w:pPr>
        <w:pStyle w:val="ListParagraph"/>
        <w:spacing w:line="240" w:lineRule="auto"/>
        <w:ind w:left="1146" w:firstLine="0"/>
        <w:rPr>
          <w:rFonts w:ascii="Times New Roman" w:hAnsi="Times New Roman"/>
          <w:sz w:val="22"/>
        </w:rPr>
      </w:pPr>
    </w:p>
    <w:p w:rsidR="00EF6BDB" w:rsidRDefault="00EF6BDB" w:rsidP="00EF6BDB">
      <w:pPr>
        <w:pStyle w:val="ListParagraph"/>
        <w:spacing w:line="240" w:lineRule="auto"/>
        <w:ind w:left="1146" w:firstLine="0"/>
        <w:rPr>
          <w:rFonts w:ascii="Times New Roman" w:hAnsi="Times New Roman"/>
          <w:sz w:val="22"/>
        </w:rPr>
      </w:pPr>
    </w:p>
    <w:p w:rsidR="00EF6BDB" w:rsidRDefault="00EF6BDB" w:rsidP="00EF6BDB">
      <w:pPr>
        <w:pStyle w:val="ListParagraph"/>
        <w:spacing w:line="240" w:lineRule="auto"/>
        <w:ind w:left="1146" w:firstLine="0"/>
        <w:rPr>
          <w:rFonts w:ascii="Times New Roman" w:hAnsi="Times New Roman"/>
          <w:sz w:val="22"/>
        </w:rPr>
      </w:pPr>
    </w:p>
    <w:p w:rsidR="00EF6BDB" w:rsidRPr="00C1745E" w:rsidRDefault="00EF6BDB" w:rsidP="00EF6BDB">
      <w:pPr>
        <w:spacing w:line="240" w:lineRule="auto"/>
        <w:rPr>
          <w:rFonts w:ascii="Times New Roman" w:hAnsi="Times New Roman"/>
          <w:b/>
          <w:sz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
      </w:tblGrid>
      <w:tr w:rsidR="00EF6BDB" w:rsidRPr="00771025" w:rsidTr="009907D4">
        <w:trPr>
          <w:jc w:val="right"/>
        </w:trPr>
        <w:tc>
          <w:tcPr>
            <w:tcW w:w="0" w:type="auto"/>
            <w:tcBorders>
              <w:top w:val="nil"/>
              <w:left w:val="nil"/>
              <w:bottom w:val="nil"/>
              <w:right w:val="nil"/>
            </w:tcBorders>
          </w:tcPr>
          <w:p w:rsidR="00EF6BDB" w:rsidRPr="00771025" w:rsidRDefault="00EF6BDB" w:rsidP="009907D4">
            <w:pPr>
              <w:spacing w:line="240" w:lineRule="auto"/>
              <w:jc w:val="center"/>
              <w:rPr>
                <w:rFonts w:ascii="Times New Roman" w:hAnsi="Times New Roman"/>
                <w:b/>
                <w:sz w:val="22"/>
              </w:rPr>
            </w:pPr>
          </w:p>
        </w:tc>
      </w:tr>
    </w:tbl>
    <w:p w:rsidR="00EF6BDB" w:rsidRPr="00D77C0A" w:rsidRDefault="00EF6BDB" w:rsidP="00EF6BDB">
      <w:pPr>
        <w:tabs>
          <w:tab w:val="left" w:pos="6450"/>
          <w:tab w:val="left" w:pos="8143"/>
        </w:tabs>
        <w:spacing w:line="240" w:lineRule="auto"/>
        <w:rPr>
          <w:rFonts w:ascii="Times New Roman" w:hAnsi="Times New Roman"/>
          <w:sz w:val="22"/>
        </w:rPr>
      </w:pPr>
      <w:r w:rsidRPr="00771025">
        <w:rPr>
          <w:rFonts w:ascii="Times New Roman" w:hAnsi="Times New Roman"/>
          <w:b/>
          <w:sz w:val="22"/>
        </w:rPr>
        <w:t xml:space="preserve"> </w:t>
      </w:r>
      <w:r w:rsidRPr="00771025">
        <w:rPr>
          <w:rFonts w:ascii="Times New Roman" w:hAnsi="Times New Roman"/>
          <w:b/>
          <w:sz w:val="22"/>
        </w:rPr>
        <w:tab/>
      </w:r>
      <w:r w:rsidRPr="00771025">
        <w:rPr>
          <w:rFonts w:ascii="Times New Roman" w:hAnsi="Times New Roman"/>
          <w:b/>
          <w:sz w:val="22"/>
        </w:rPr>
        <w:tab/>
      </w:r>
      <w:r w:rsidRPr="00771025">
        <w:rPr>
          <w:rFonts w:ascii="Times New Roman" w:hAnsi="Times New Roman"/>
          <w:b/>
          <w:sz w:val="22"/>
        </w:rPr>
        <w:tab/>
      </w:r>
      <w:r>
        <w:rPr>
          <w:rFonts w:ascii="Times New Roman" w:hAnsi="Times New Roman"/>
          <w:sz w:val="22"/>
        </w:rPr>
        <w:tab/>
      </w:r>
    </w:p>
    <w:p w:rsidR="00EF6BDB" w:rsidRDefault="00EF6BDB" w:rsidP="00EF6BDB"/>
    <w:p w:rsidR="00EF6BDB" w:rsidRDefault="00EF6BDB" w:rsidP="00EF6BDB"/>
    <w:p w:rsidR="00EF6BDB" w:rsidRDefault="00EF6BDB" w:rsidP="00EF6BDB"/>
    <w:p w:rsidR="00EF6BDB" w:rsidRDefault="00EF6BDB" w:rsidP="00EF6BDB"/>
    <w:p w:rsidR="00394369" w:rsidRDefault="00394369"/>
    <w:sectPr w:rsidR="00394369" w:rsidSect="00697769">
      <w:pgSz w:w="11906" w:h="16838"/>
      <w:pgMar w:top="2552"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40C59"/>
    <w:multiLevelType w:val="hybridMultilevel"/>
    <w:tmpl w:val="55A63DEA"/>
    <w:lvl w:ilvl="0" w:tplc="884C6832">
      <w:start w:val="1"/>
      <w:numFmt w:val="decimal"/>
      <w:lvlText w:val="%1)"/>
      <w:lvlJc w:val="left"/>
      <w:pPr>
        <w:ind w:left="720" w:hanging="360"/>
      </w:pPr>
      <w:rPr>
        <w:rFonts w:ascii="Times New Roman" w:eastAsia="Calibri" w:hAnsi="Times New Roman" w:cs="Times New Roman"/>
        <w:color w:val="auto"/>
        <w:w w:val="125"/>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B432070"/>
    <w:multiLevelType w:val="hybridMultilevel"/>
    <w:tmpl w:val="13DC4A5C"/>
    <w:lvl w:ilvl="0" w:tplc="40090011">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0F06C13"/>
    <w:multiLevelType w:val="multilevel"/>
    <w:tmpl w:val="D9E26C5C"/>
    <w:lvl w:ilvl="0">
      <w:start w:val="1"/>
      <w:numFmt w:val="decimal"/>
      <w:lvlText w:val="%1)"/>
      <w:lvlJc w:val="left"/>
      <w:pPr>
        <w:tabs>
          <w:tab w:val="num" w:pos="720"/>
        </w:tabs>
        <w:ind w:left="720" w:hanging="720"/>
      </w:pPr>
      <w:rPr>
        <w:b w:val="0"/>
        <w:strike w:val="0"/>
      </w:rPr>
    </w:lvl>
    <w:lvl w:ilvl="1">
      <w:start w:val="1"/>
      <w:numFmt w:val="lowerRoman"/>
      <w:lvlText w:val="%2."/>
      <w:lvlJc w:val="right"/>
      <w:pPr>
        <w:tabs>
          <w:tab w:val="num" w:pos="1146"/>
        </w:tabs>
        <w:ind w:left="1146" w:hanging="720"/>
      </w:pPr>
    </w:lvl>
    <w:lvl w:ilvl="2">
      <w:start w:val="1"/>
      <w:numFmt w:val="decimal"/>
      <w:lvlText w:val="%3."/>
      <w:lvlJc w:val="left"/>
      <w:pPr>
        <w:tabs>
          <w:tab w:val="num" w:pos="2160"/>
        </w:tabs>
        <w:ind w:left="2160" w:hanging="720"/>
      </w:pPr>
      <w:rPr>
        <w:b/>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F6BDB"/>
    <w:rsid w:val="0000185E"/>
    <w:rsid w:val="000C00EB"/>
    <w:rsid w:val="00274A06"/>
    <w:rsid w:val="00322150"/>
    <w:rsid w:val="00394369"/>
    <w:rsid w:val="00427430"/>
    <w:rsid w:val="00914C1D"/>
    <w:rsid w:val="00961D14"/>
    <w:rsid w:val="009F5C2F"/>
    <w:rsid w:val="00B57CE0"/>
    <w:rsid w:val="00E52498"/>
    <w:rsid w:val="00EF6BDB"/>
    <w:rsid w:val="00F61C5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BDB"/>
    <w:pPr>
      <w:spacing w:after="0" w:line="360" w:lineRule="auto"/>
      <w:ind w:left="562" w:hanging="562"/>
      <w:jc w:val="both"/>
    </w:pPr>
    <w:rPr>
      <w:rFonts w:ascii="Verdana" w:eastAsia="Calibri" w:hAnsi="Verdana" w:cs="Times New Roman"/>
      <w:w w:val="125"/>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BDB"/>
    <w:pPr>
      <w:ind w:left="720"/>
      <w:contextualSpacing/>
    </w:pPr>
  </w:style>
  <w:style w:type="character" w:styleId="Hyperlink">
    <w:name w:val="Hyperlink"/>
    <w:uiPriority w:val="99"/>
    <w:unhideWhenUsed/>
    <w:rsid w:val="00EF6BDB"/>
    <w:rPr>
      <w:color w:val="0000FF"/>
      <w:u w:val="single"/>
    </w:rPr>
  </w:style>
  <w:style w:type="paragraph" w:customStyle="1" w:styleId="Default">
    <w:name w:val="Default"/>
    <w:rsid w:val="00EF6BDB"/>
    <w:pPr>
      <w:autoSpaceDE w:val="0"/>
      <w:autoSpaceDN w:val="0"/>
      <w:adjustRightInd w:val="0"/>
      <w:spacing w:after="0" w:line="240" w:lineRule="auto"/>
      <w:ind w:left="562" w:hanging="562"/>
    </w:pPr>
    <w:rPr>
      <w:rFonts w:ascii="Times New Roman" w:eastAsia="Calibri" w:hAnsi="Times New Roman" w:cs="Times New Roman"/>
      <w:color w:val="000000"/>
      <w:w w:val="125"/>
      <w:sz w:val="24"/>
      <w:szCs w:val="24"/>
      <w:lang w:val="en-US"/>
    </w:rPr>
  </w:style>
  <w:style w:type="paragraph" w:styleId="NoSpacing">
    <w:name w:val="No Spacing"/>
    <w:link w:val="NoSpacingChar"/>
    <w:qFormat/>
    <w:rsid w:val="00EF6BDB"/>
    <w:pPr>
      <w:spacing w:after="0" w:line="240" w:lineRule="auto"/>
    </w:pPr>
    <w:rPr>
      <w:rFonts w:ascii="Calibri" w:eastAsia="Calibri" w:hAnsi="Calibri" w:cs="Times New Roman"/>
    </w:rPr>
  </w:style>
  <w:style w:type="character" w:customStyle="1" w:styleId="NoSpacingChar">
    <w:name w:val="No Spacing Char"/>
    <w:link w:val="NoSpacing"/>
    <w:rsid w:val="00EF6BD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kdamar.org" TargetMode="External"/><Relationship Id="rId3" Type="http://schemas.openxmlformats.org/officeDocument/2006/relationships/settings" Target="settings.xml"/><Relationship Id="rId7" Type="http://schemas.openxmlformats.org/officeDocument/2006/relationships/hyperlink" Target="https://wbtenders.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btenders.gov.in"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2683</Words>
  <Characters>15299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2017-05-04T08:21:00Z</cp:lastPrinted>
  <dcterms:created xsi:type="dcterms:W3CDTF">2016-08-09T10:28:00Z</dcterms:created>
  <dcterms:modified xsi:type="dcterms:W3CDTF">2017-05-04T08:46:00Z</dcterms:modified>
</cp:coreProperties>
</file>